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04927" w14:textId="77777777" w:rsidR="008C0D48" w:rsidRPr="003A455F" w:rsidRDefault="008C0D48" w:rsidP="005000EF">
      <w:pPr>
        <w:widowControl w:val="0"/>
        <w:jc w:val="center"/>
        <w:rPr>
          <w:b/>
          <w:sz w:val="23"/>
          <w:szCs w:val="23"/>
        </w:rPr>
      </w:pPr>
      <w:r w:rsidRPr="003A455F">
        <w:rPr>
          <w:b/>
          <w:sz w:val="23"/>
          <w:szCs w:val="23"/>
        </w:rPr>
        <w:t xml:space="preserve">Д О Г О В О Р </w:t>
      </w:r>
      <w:r w:rsidR="005C264A" w:rsidRPr="003A455F">
        <w:rPr>
          <w:b/>
          <w:sz w:val="23"/>
          <w:szCs w:val="23"/>
        </w:rPr>
        <w:t xml:space="preserve"> </w:t>
      </w:r>
      <w:r w:rsidRPr="003A455F">
        <w:rPr>
          <w:b/>
          <w:sz w:val="23"/>
          <w:szCs w:val="23"/>
        </w:rPr>
        <w:t xml:space="preserve">№ </w:t>
      </w:r>
      <w:r w:rsidR="001D5900">
        <w:rPr>
          <w:b/>
          <w:sz w:val="23"/>
          <w:szCs w:val="23"/>
        </w:rPr>
        <w:t xml:space="preserve"> </w:t>
      </w:r>
    </w:p>
    <w:p w14:paraId="6A504928" w14:textId="77777777" w:rsidR="00C97674" w:rsidRPr="003A455F" w:rsidRDefault="00C97674" w:rsidP="005000EF">
      <w:pPr>
        <w:widowControl w:val="0"/>
        <w:jc w:val="center"/>
        <w:rPr>
          <w:b/>
          <w:sz w:val="23"/>
          <w:szCs w:val="23"/>
        </w:rPr>
      </w:pPr>
    </w:p>
    <w:p w14:paraId="6A504929" w14:textId="77777777" w:rsidR="008C0D48" w:rsidRPr="003A455F" w:rsidRDefault="00A43EAE" w:rsidP="005000EF">
      <w:pPr>
        <w:widowControl w:val="0"/>
        <w:jc w:val="center"/>
        <w:rPr>
          <w:b/>
          <w:sz w:val="23"/>
          <w:szCs w:val="23"/>
        </w:rPr>
      </w:pPr>
      <w:r w:rsidRPr="003A455F">
        <w:rPr>
          <w:b/>
          <w:sz w:val="23"/>
          <w:szCs w:val="23"/>
        </w:rPr>
        <w:t xml:space="preserve">на выполнение комплекса работ по </w:t>
      </w:r>
      <w:r w:rsidR="00C97674" w:rsidRPr="003A455F">
        <w:rPr>
          <w:b/>
          <w:sz w:val="23"/>
          <w:szCs w:val="23"/>
        </w:rPr>
        <w:t>специальной оценке условий труда</w:t>
      </w:r>
    </w:p>
    <w:p w14:paraId="6A50492A" w14:textId="77777777" w:rsidR="00F54F2C" w:rsidRPr="003A455F" w:rsidRDefault="00F54F2C" w:rsidP="00F1580E">
      <w:pPr>
        <w:widowControl w:val="0"/>
        <w:rPr>
          <w:b/>
          <w:sz w:val="23"/>
          <w:szCs w:val="23"/>
        </w:rPr>
      </w:pPr>
    </w:p>
    <w:p w14:paraId="6A50492B" w14:textId="77777777" w:rsidR="0050273D" w:rsidRPr="003A455F" w:rsidRDefault="0050273D" w:rsidP="00F1580E">
      <w:pPr>
        <w:widowControl w:val="0"/>
        <w:rPr>
          <w:b/>
          <w:sz w:val="23"/>
          <w:szCs w:val="23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046"/>
        <w:gridCol w:w="4904"/>
      </w:tblGrid>
      <w:tr w:rsidR="005165A6" w:rsidRPr="003A455F" w14:paraId="6A50492E" w14:textId="77777777">
        <w:trPr>
          <w:jc w:val="center"/>
        </w:trPr>
        <w:tc>
          <w:tcPr>
            <w:tcW w:w="5046" w:type="dxa"/>
          </w:tcPr>
          <w:p w14:paraId="6A50492C" w14:textId="77777777" w:rsidR="005165A6" w:rsidRPr="003A455F" w:rsidRDefault="005165A6" w:rsidP="005000EF">
            <w:pPr>
              <w:widowControl w:val="0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4904" w:type="dxa"/>
          </w:tcPr>
          <w:p w14:paraId="6A50492D" w14:textId="77777777" w:rsidR="005165A6" w:rsidRPr="003A455F" w:rsidRDefault="005165A6" w:rsidP="001D5900">
            <w:pPr>
              <w:widowControl w:val="0"/>
              <w:jc w:val="right"/>
              <w:rPr>
                <w:bCs/>
                <w:iCs/>
                <w:sz w:val="23"/>
                <w:szCs w:val="23"/>
              </w:rPr>
            </w:pPr>
            <w:r w:rsidRPr="0080188A">
              <w:rPr>
                <w:bCs/>
                <w:iCs/>
                <w:sz w:val="23"/>
                <w:szCs w:val="23"/>
              </w:rPr>
              <w:t>«</w:t>
            </w:r>
            <w:r w:rsidR="001D5900">
              <w:rPr>
                <w:bCs/>
                <w:iCs/>
                <w:sz w:val="23"/>
                <w:szCs w:val="23"/>
              </w:rPr>
              <w:t xml:space="preserve">       </w:t>
            </w:r>
            <w:r w:rsidRPr="0080188A">
              <w:rPr>
                <w:bCs/>
                <w:iCs/>
                <w:sz w:val="23"/>
                <w:szCs w:val="23"/>
              </w:rPr>
              <w:t>»</w:t>
            </w:r>
            <w:r w:rsidR="00E14169" w:rsidRPr="0080188A">
              <w:rPr>
                <w:bCs/>
                <w:iCs/>
                <w:sz w:val="23"/>
                <w:szCs w:val="23"/>
              </w:rPr>
              <w:t xml:space="preserve"> </w:t>
            </w:r>
            <w:r w:rsidR="001D5900">
              <w:rPr>
                <w:bCs/>
                <w:iCs/>
                <w:sz w:val="23"/>
                <w:szCs w:val="23"/>
              </w:rPr>
              <w:t xml:space="preserve">                  </w:t>
            </w:r>
            <w:r w:rsidR="0080188A" w:rsidRPr="0080188A">
              <w:rPr>
                <w:bCs/>
                <w:iCs/>
                <w:sz w:val="23"/>
                <w:szCs w:val="23"/>
              </w:rPr>
              <w:t xml:space="preserve"> </w:t>
            </w:r>
            <w:r w:rsidRPr="0080188A">
              <w:rPr>
                <w:bCs/>
                <w:iCs/>
                <w:sz w:val="23"/>
                <w:szCs w:val="23"/>
              </w:rPr>
              <w:t>20</w:t>
            </w:r>
            <w:r w:rsidR="000F7609" w:rsidRPr="0080188A">
              <w:rPr>
                <w:bCs/>
                <w:iCs/>
                <w:sz w:val="23"/>
                <w:szCs w:val="23"/>
              </w:rPr>
              <w:t>1</w:t>
            </w:r>
            <w:r w:rsidR="001D5900">
              <w:rPr>
                <w:bCs/>
                <w:iCs/>
                <w:sz w:val="23"/>
                <w:szCs w:val="23"/>
              </w:rPr>
              <w:t>9</w:t>
            </w:r>
            <w:r w:rsidRPr="0080188A">
              <w:rPr>
                <w:bCs/>
                <w:iCs/>
                <w:sz w:val="23"/>
                <w:szCs w:val="23"/>
              </w:rPr>
              <w:t>г.</w:t>
            </w:r>
          </w:p>
        </w:tc>
      </w:tr>
    </w:tbl>
    <w:p w14:paraId="6A50492F" w14:textId="77777777" w:rsidR="00B83935" w:rsidRPr="003A455F" w:rsidRDefault="00B83935" w:rsidP="005000EF">
      <w:pPr>
        <w:widowControl w:val="0"/>
        <w:rPr>
          <w:sz w:val="23"/>
          <w:szCs w:val="23"/>
        </w:rPr>
      </w:pPr>
    </w:p>
    <w:p w14:paraId="6A504930" w14:textId="77777777" w:rsidR="00B83935" w:rsidRPr="00C95C5A" w:rsidRDefault="00AB52C6" w:rsidP="006F65EE">
      <w:pPr>
        <w:pStyle w:val="a3"/>
        <w:widowControl w:val="0"/>
        <w:rPr>
          <w:sz w:val="24"/>
          <w:szCs w:val="24"/>
        </w:rPr>
      </w:pPr>
      <w:r w:rsidRPr="003A455F">
        <w:rPr>
          <w:sz w:val="23"/>
          <w:szCs w:val="23"/>
        </w:rPr>
        <w:t xml:space="preserve"> </w:t>
      </w:r>
      <w:r w:rsidR="00A17DF4" w:rsidRPr="003A455F">
        <w:rPr>
          <w:sz w:val="23"/>
          <w:szCs w:val="23"/>
        </w:rPr>
        <w:t xml:space="preserve">   </w:t>
      </w:r>
      <w:r w:rsidR="00F84F9D" w:rsidRPr="003A455F">
        <w:rPr>
          <w:sz w:val="23"/>
          <w:szCs w:val="23"/>
        </w:rPr>
        <w:t xml:space="preserve">         </w:t>
      </w:r>
      <w:r w:rsidR="003A455F" w:rsidRPr="00C95C5A">
        <w:rPr>
          <w:sz w:val="24"/>
          <w:szCs w:val="24"/>
        </w:rPr>
        <w:t>Общество с ограниченной ответственностью «</w:t>
      </w:r>
      <w:r w:rsidR="009F1535" w:rsidRPr="00C95C5A">
        <w:rPr>
          <w:sz w:val="24"/>
          <w:szCs w:val="24"/>
        </w:rPr>
        <w:t>Волго-Дон АгроИнвест</w:t>
      </w:r>
      <w:r w:rsidR="003A455F" w:rsidRPr="00C95C5A">
        <w:rPr>
          <w:sz w:val="24"/>
          <w:szCs w:val="24"/>
        </w:rPr>
        <w:t>»</w:t>
      </w:r>
      <w:r w:rsidR="00401983" w:rsidRPr="00C95C5A">
        <w:rPr>
          <w:sz w:val="24"/>
          <w:szCs w:val="24"/>
        </w:rPr>
        <w:t>, в дальнейшем «Заказчик», в лице</w:t>
      </w:r>
      <w:r w:rsidRPr="00C95C5A">
        <w:rPr>
          <w:sz w:val="24"/>
          <w:szCs w:val="24"/>
        </w:rPr>
        <w:t xml:space="preserve"> </w:t>
      </w:r>
      <w:r w:rsidR="003A455F" w:rsidRPr="00C95C5A">
        <w:rPr>
          <w:sz w:val="24"/>
          <w:szCs w:val="24"/>
        </w:rPr>
        <w:t xml:space="preserve">генерального директора </w:t>
      </w:r>
      <w:r w:rsidR="009F1535" w:rsidRPr="00C95C5A">
        <w:rPr>
          <w:sz w:val="24"/>
          <w:szCs w:val="24"/>
        </w:rPr>
        <w:t>Кукуры Алексея Сергеевича</w:t>
      </w:r>
      <w:r w:rsidR="00401983" w:rsidRPr="00C95C5A">
        <w:rPr>
          <w:sz w:val="24"/>
          <w:szCs w:val="24"/>
        </w:rPr>
        <w:t xml:space="preserve">, </w:t>
      </w:r>
      <w:r w:rsidR="00E14169" w:rsidRPr="00C95C5A">
        <w:rPr>
          <w:sz w:val="24"/>
          <w:szCs w:val="24"/>
        </w:rPr>
        <w:t xml:space="preserve"> </w:t>
      </w:r>
      <w:r w:rsidR="00401983" w:rsidRPr="00C95C5A">
        <w:rPr>
          <w:sz w:val="24"/>
          <w:szCs w:val="24"/>
        </w:rPr>
        <w:t xml:space="preserve">действующего на основании </w:t>
      </w:r>
      <w:r w:rsidR="00A17DF4" w:rsidRPr="00C95C5A">
        <w:rPr>
          <w:sz w:val="24"/>
          <w:szCs w:val="24"/>
        </w:rPr>
        <w:t>Устава</w:t>
      </w:r>
      <w:r w:rsidR="00617F7C" w:rsidRPr="00C95C5A">
        <w:rPr>
          <w:sz w:val="24"/>
          <w:szCs w:val="24"/>
        </w:rPr>
        <w:t>, с</w:t>
      </w:r>
      <w:r w:rsidR="00401983" w:rsidRPr="00C95C5A">
        <w:rPr>
          <w:sz w:val="24"/>
          <w:szCs w:val="24"/>
        </w:rPr>
        <w:t xml:space="preserve"> одной стороны</w:t>
      </w:r>
      <w:r w:rsidR="00E740E4" w:rsidRPr="00C95C5A">
        <w:rPr>
          <w:sz w:val="24"/>
          <w:szCs w:val="24"/>
        </w:rPr>
        <w:t>,</w:t>
      </w:r>
      <w:r w:rsidR="00401983" w:rsidRPr="00C95C5A">
        <w:rPr>
          <w:sz w:val="24"/>
          <w:szCs w:val="24"/>
        </w:rPr>
        <w:t xml:space="preserve"> и </w:t>
      </w:r>
      <w:r w:rsidR="009F1535" w:rsidRPr="00C95C5A">
        <w:rPr>
          <w:rStyle w:val="apple-style-span"/>
          <w:sz w:val="24"/>
          <w:szCs w:val="24"/>
        </w:rPr>
        <w:t>___________________________________</w:t>
      </w:r>
      <w:r w:rsidR="00401983" w:rsidRPr="00C95C5A">
        <w:rPr>
          <w:sz w:val="24"/>
          <w:szCs w:val="24"/>
        </w:rPr>
        <w:t>,</w:t>
      </w:r>
      <w:r w:rsidR="00401983" w:rsidRPr="00C95C5A">
        <w:rPr>
          <w:b/>
          <w:sz w:val="24"/>
          <w:szCs w:val="24"/>
        </w:rPr>
        <w:t xml:space="preserve"> </w:t>
      </w:r>
      <w:r w:rsidR="00DA1559" w:rsidRPr="00C95C5A">
        <w:rPr>
          <w:sz w:val="24"/>
          <w:szCs w:val="24"/>
        </w:rPr>
        <w:t xml:space="preserve">именуемое </w:t>
      </w:r>
      <w:r w:rsidR="00B61598" w:rsidRPr="00C95C5A">
        <w:rPr>
          <w:sz w:val="24"/>
          <w:szCs w:val="24"/>
        </w:rPr>
        <w:t>в дальнейшем</w:t>
      </w:r>
      <w:r w:rsidR="00401983" w:rsidRPr="00C95C5A">
        <w:rPr>
          <w:sz w:val="24"/>
          <w:szCs w:val="24"/>
        </w:rPr>
        <w:t xml:space="preserve"> «Исполнитель», в лице </w:t>
      </w:r>
      <w:r w:rsidR="009F1535" w:rsidRPr="00C95C5A">
        <w:rPr>
          <w:sz w:val="24"/>
          <w:szCs w:val="24"/>
        </w:rPr>
        <w:t>________________________</w:t>
      </w:r>
      <w:r w:rsidR="00B81F16" w:rsidRPr="00C95C5A">
        <w:rPr>
          <w:sz w:val="24"/>
          <w:szCs w:val="24"/>
        </w:rPr>
        <w:t>, действующего на основании</w:t>
      </w:r>
      <w:r w:rsidR="00401983" w:rsidRPr="00C95C5A">
        <w:rPr>
          <w:sz w:val="24"/>
          <w:szCs w:val="24"/>
        </w:rPr>
        <w:t xml:space="preserve"> </w:t>
      </w:r>
      <w:r w:rsidR="009F1535" w:rsidRPr="00C95C5A">
        <w:rPr>
          <w:sz w:val="24"/>
          <w:szCs w:val="24"/>
        </w:rPr>
        <w:t>___________________________________</w:t>
      </w:r>
      <w:r w:rsidR="00401983" w:rsidRPr="00C95C5A">
        <w:rPr>
          <w:sz w:val="24"/>
          <w:szCs w:val="24"/>
        </w:rPr>
        <w:t xml:space="preserve">с другой </w:t>
      </w:r>
      <w:r w:rsidR="0076054D" w:rsidRPr="00C95C5A">
        <w:rPr>
          <w:sz w:val="24"/>
          <w:szCs w:val="24"/>
        </w:rPr>
        <w:t xml:space="preserve">стороны, </w:t>
      </w:r>
      <w:r w:rsidR="007B25DC" w:rsidRPr="00C95C5A">
        <w:rPr>
          <w:sz w:val="24"/>
          <w:szCs w:val="24"/>
        </w:rPr>
        <w:t xml:space="preserve">совместно именуемые </w:t>
      </w:r>
      <w:r w:rsidR="005C264A" w:rsidRPr="00C95C5A">
        <w:rPr>
          <w:sz w:val="24"/>
          <w:szCs w:val="24"/>
        </w:rPr>
        <w:t>«</w:t>
      </w:r>
      <w:r w:rsidR="007B25DC" w:rsidRPr="00C95C5A">
        <w:rPr>
          <w:sz w:val="24"/>
          <w:szCs w:val="24"/>
        </w:rPr>
        <w:t>Стороны</w:t>
      </w:r>
      <w:r w:rsidR="005C264A" w:rsidRPr="00C95C5A">
        <w:rPr>
          <w:sz w:val="24"/>
          <w:szCs w:val="24"/>
        </w:rPr>
        <w:t>»</w:t>
      </w:r>
      <w:r w:rsidR="007B25DC" w:rsidRPr="00C95C5A">
        <w:rPr>
          <w:sz w:val="24"/>
          <w:szCs w:val="24"/>
        </w:rPr>
        <w:t xml:space="preserve">, </w:t>
      </w:r>
      <w:r w:rsidR="0076054D" w:rsidRPr="00C95C5A">
        <w:rPr>
          <w:sz w:val="24"/>
          <w:szCs w:val="24"/>
        </w:rPr>
        <w:t>заключили настоящий Д</w:t>
      </w:r>
      <w:r w:rsidR="00401983" w:rsidRPr="00C95C5A">
        <w:rPr>
          <w:sz w:val="24"/>
          <w:szCs w:val="24"/>
        </w:rPr>
        <w:t>оговор о нижеследующем</w:t>
      </w:r>
      <w:r w:rsidR="00F54F2C" w:rsidRPr="00C95C5A">
        <w:rPr>
          <w:sz w:val="24"/>
          <w:szCs w:val="24"/>
        </w:rPr>
        <w:t>:</w:t>
      </w:r>
    </w:p>
    <w:p w14:paraId="6A504931" w14:textId="77777777" w:rsidR="00F54F2C" w:rsidRPr="00C95C5A" w:rsidRDefault="00F54F2C" w:rsidP="00B312E3">
      <w:pPr>
        <w:pStyle w:val="a3"/>
        <w:widowControl w:val="0"/>
        <w:jc w:val="center"/>
        <w:rPr>
          <w:sz w:val="24"/>
          <w:szCs w:val="24"/>
        </w:rPr>
      </w:pPr>
    </w:p>
    <w:p w14:paraId="6A504932" w14:textId="77777777" w:rsidR="008C0D48" w:rsidRPr="00C95C5A" w:rsidRDefault="00494052" w:rsidP="005000EF">
      <w:pPr>
        <w:widowControl w:val="0"/>
        <w:jc w:val="center"/>
        <w:rPr>
          <w:b/>
          <w:sz w:val="24"/>
          <w:szCs w:val="24"/>
        </w:rPr>
      </w:pPr>
      <w:r w:rsidRPr="00C95C5A">
        <w:rPr>
          <w:b/>
          <w:sz w:val="24"/>
          <w:szCs w:val="24"/>
        </w:rPr>
        <w:t>1</w:t>
      </w:r>
      <w:r w:rsidR="008C0D48" w:rsidRPr="00C95C5A">
        <w:rPr>
          <w:b/>
          <w:sz w:val="24"/>
          <w:szCs w:val="24"/>
        </w:rPr>
        <w:t>. ПРЕДМЕТ ДОГОВОРА</w:t>
      </w:r>
    </w:p>
    <w:p w14:paraId="6A504933" w14:textId="77777777" w:rsidR="00F54F2C" w:rsidRPr="00C95C5A" w:rsidRDefault="00F54F2C" w:rsidP="00B312E3">
      <w:pPr>
        <w:widowControl w:val="0"/>
        <w:ind w:left="283" w:hanging="283"/>
        <w:jc w:val="center"/>
        <w:rPr>
          <w:sz w:val="24"/>
          <w:szCs w:val="24"/>
        </w:rPr>
      </w:pPr>
    </w:p>
    <w:p w14:paraId="6A504934" w14:textId="215D7B40" w:rsidR="00D0439C" w:rsidRPr="00C95C5A" w:rsidRDefault="005165A6" w:rsidP="0099262C">
      <w:pPr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1.1. </w:t>
      </w:r>
      <w:r w:rsidR="005560C8" w:rsidRPr="00C95C5A">
        <w:rPr>
          <w:sz w:val="24"/>
          <w:szCs w:val="24"/>
        </w:rPr>
        <w:t xml:space="preserve">Заказчик поручает, а Исполнитель принимает </w:t>
      </w:r>
      <w:r w:rsidR="00C97674" w:rsidRPr="00C95C5A">
        <w:rPr>
          <w:sz w:val="24"/>
          <w:szCs w:val="24"/>
        </w:rPr>
        <w:t xml:space="preserve">обязательства </w:t>
      </w:r>
      <w:r w:rsidR="007F33CE">
        <w:rPr>
          <w:sz w:val="24"/>
          <w:szCs w:val="24"/>
        </w:rPr>
        <w:t>по</w:t>
      </w:r>
      <w:r w:rsidR="007F33CE" w:rsidRPr="00C95C5A">
        <w:rPr>
          <w:sz w:val="24"/>
          <w:szCs w:val="24"/>
        </w:rPr>
        <w:t xml:space="preserve"> выполнени</w:t>
      </w:r>
      <w:r w:rsidR="007F33CE">
        <w:rPr>
          <w:sz w:val="24"/>
          <w:szCs w:val="24"/>
        </w:rPr>
        <w:t>ю</w:t>
      </w:r>
      <w:r w:rsidR="0028788C">
        <w:rPr>
          <w:sz w:val="24"/>
          <w:szCs w:val="24"/>
        </w:rPr>
        <w:t xml:space="preserve"> нижеуказанного</w:t>
      </w:r>
      <w:r w:rsidR="007F33CE" w:rsidRPr="00C95C5A">
        <w:rPr>
          <w:sz w:val="24"/>
          <w:szCs w:val="24"/>
        </w:rPr>
        <w:t xml:space="preserve"> </w:t>
      </w:r>
      <w:r w:rsidR="005560C8" w:rsidRPr="00C95C5A">
        <w:rPr>
          <w:sz w:val="24"/>
          <w:szCs w:val="24"/>
        </w:rPr>
        <w:t xml:space="preserve">комплекса работ по </w:t>
      </w:r>
      <w:r w:rsidR="00537778" w:rsidRPr="00C95C5A">
        <w:rPr>
          <w:sz w:val="24"/>
          <w:szCs w:val="24"/>
        </w:rPr>
        <w:t>специальной оценке</w:t>
      </w:r>
      <w:r w:rsidR="00C97674" w:rsidRPr="00C95C5A">
        <w:rPr>
          <w:sz w:val="24"/>
          <w:szCs w:val="24"/>
        </w:rPr>
        <w:t xml:space="preserve"> условий труда</w:t>
      </w:r>
      <w:r w:rsidR="00953500" w:rsidRPr="00C95C5A">
        <w:rPr>
          <w:sz w:val="24"/>
          <w:szCs w:val="24"/>
        </w:rPr>
        <w:t xml:space="preserve"> на</w:t>
      </w:r>
      <w:r w:rsidR="00186F4E" w:rsidRPr="00C95C5A">
        <w:rPr>
          <w:sz w:val="24"/>
          <w:szCs w:val="24"/>
        </w:rPr>
        <w:t xml:space="preserve"> </w:t>
      </w:r>
      <w:r w:rsidR="00FC3BE9" w:rsidRPr="00FC3BE9">
        <w:rPr>
          <w:b/>
          <w:sz w:val="24"/>
          <w:szCs w:val="24"/>
        </w:rPr>
        <w:t>______</w:t>
      </w:r>
      <w:r w:rsidR="00953500" w:rsidRPr="00FC3BE9">
        <w:rPr>
          <w:sz w:val="24"/>
          <w:szCs w:val="24"/>
        </w:rPr>
        <w:t xml:space="preserve"> рабочих местах</w:t>
      </w:r>
      <w:r w:rsidR="0012672A" w:rsidRPr="00FC3BE9">
        <w:rPr>
          <w:sz w:val="24"/>
          <w:szCs w:val="24"/>
        </w:rPr>
        <w:t xml:space="preserve"> </w:t>
      </w:r>
      <w:r w:rsidR="0028788C" w:rsidRPr="00FC3BE9">
        <w:rPr>
          <w:sz w:val="24"/>
          <w:szCs w:val="24"/>
        </w:rPr>
        <w:t xml:space="preserve">Заказчика </w:t>
      </w:r>
      <w:r w:rsidR="0012672A" w:rsidRPr="00FC3BE9">
        <w:rPr>
          <w:sz w:val="24"/>
          <w:szCs w:val="24"/>
        </w:rPr>
        <w:t>(далее по тексту - работы)</w:t>
      </w:r>
      <w:r w:rsidR="00225449" w:rsidRPr="00FC3BE9">
        <w:rPr>
          <w:sz w:val="24"/>
          <w:szCs w:val="24"/>
        </w:rPr>
        <w:t>:</w:t>
      </w:r>
    </w:p>
    <w:p w14:paraId="6A504935" w14:textId="77777777" w:rsidR="001732FE" w:rsidRPr="00C95C5A" w:rsidRDefault="00A746A4" w:rsidP="00C40EC3">
      <w:pPr>
        <w:pStyle w:val="ad"/>
        <w:widowControl w:val="0"/>
        <w:spacing w:before="0" w:beforeAutospacing="0" w:after="0" w:afterAutospacing="0"/>
        <w:ind w:firstLine="708"/>
        <w:jc w:val="both"/>
      </w:pPr>
      <w:r w:rsidRPr="00C95C5A">
        <w:rPr>
          <w:bCs/>
        </w:rPr>
        <w:t>1.1.1.</w:t>
      </w:r>
      <w:r w:rsidRPr="00C95C5A">
        <w:t xml:space="preserve"> </w:t>
      </w:r>
      <w:r w:rsidR="00953500" w:rsidRPr="00C95C5A">
        <w:t xml:space="preserve">Идентификация потенциально вредных и (или опасных) производственных факторов согласно действующему </w:t>
      </w:r>
      <w:r w:rsidR="006E27E2" w:rsidRPr="00C95C5A">
        <w:t>закон</w:t>
      </w:r>
      <w:r w:rsidR="00953500" w:rsidRPr="00C95C5A">
        <w:t>одатель</w:t>
      </w:r>
      <w:r w:rsidR="006E27E2" w:rsidRPr="00C95C5A">
        <w:t>ству</w:t>
      </w:r>
      <w:r w:rsidR="00953500" w:rsidRPr="00C95C5A">
        <w:t xml:space="preserve"> </w:t>
      </w:r>
      <w:r w:rsidR="006E27E2" w:rsidRPr="00C95C5A">
        <w:t>Российской Федерации, включая:</w:t>
      </w:r>
    </w:p>
    <w:p w14:paraId="6A504936" w14:textId="2B59CA53" w:rsidR="00A746A4" w:rsidRPr="00C95C5A" w:rsidRDefault="006E27E2" w:rsidP="003A4FAE">
      <w:pPr>
        <w:pStyle w:val="ad"/>
        <w:widowControl w:val="0"/>
        <w:spacing w:before="0" w:beforeAutospacing="0" w:after="0" w:afterAutospacing="0"/>
        <w:jc w:val="both"/>
      </w:pPr>
      <w:r w:rsidRPr="00C95C5A">
        <w:t>- выявление факторов производственной среды и трудового процесса;</w:t>
      </w:r>
    </w:p>
    <w:p w14:paraId="6A504937" w14:textId="77777777" w:rsidR="0052669B" w:rsidRPr="00C95C5A" w:rsidRDefault="0052669B" w:rsidP="003A4FAE">
      <w:pPr>
        <w:pStyle w:val="ad"/>
        <w:widowControl w:val="0"/>
        <w:spacing w:before="0" w:beforeAutospacing="0" w:after="0" w:afterAutospacing="0"/>
        <w:jc w:val="both"/>
      </w:pPr>
      <w:r w:rsidRPr="00C95C5A">
        <w:t xml:space="preserve">- сопоставление выявленных на рабочих местах факторов производственной среды и трудового процесса с факторами согласно </w:t>
      </w:r>
      <w:r w:rsidR="00D30046" w:rsidRPr="00C95C5A">
        <w:t>К</w:t>
      </w:r>
      <w:r w:rsidRPr="00C95C5A">
        <w:t xml:space="preserve">лассификатору </w:t>
      </w:r>
      <w:r w:rsidR="00D30046" w:rsidRPr="00C95C5A">
        <w:t>вредных и опасных факторов производственной среды и трудового процесса;</w:t>
      </w:r>
    </w:p>
    <w:p w14:paraId="6A504938" w14:textId="77777777" w:rsidR="00D30046" w:rsidRPr="00C95C5A" w:rsidRDefault="00D30046" w:rsidP="003A4FAE">
      <w:pPr>
        <w:pStyle w:val="ad"/>
        <w:widowControl w:val="0"/>
        <w:spacing w:before="0" w:beforeAutospacing="0" w:after="0" w:afterAutospacing="0"/>
        <w:jc w:val="both"/>
      </w:pPr>
      <w:r w:rsidRPr="00C95C5A">
        <w:t>- оформление результатов идентификации.</w:t>
      </w:r>
    </w:p>
    <w:p w14:paraId="6A504939" w14:textId="77777777" w:rsidR="002439E2" w:rsidRPr="00C95C5A" w:rsidRDefault="00225449" w:rsidP="00C40EC3">
      <w:pPr>
        <w:pStyle w:val="ad"/>
        <w:widowControl w:val="0"/>
        <w:spacing w:before="0" w:beforeAutospacing="0" w:after="0" w:afterAutospacing="0"/>
        <w:ind w:firstLine="708"/>
        <w:jc w:val="both"/>
      </w:pPr>
      <w:r w:rsidRPr="00C95C5A">
        <w:rPr>
          <w:bCs/>
        </w:rPr>
        <w:t>1.1.2.</w:t>
      </w:r>
      <w:r w:rsidRPr="00C95C5A">
        <w:t xml:space="preserve"> </w:t>
      </w:r>
      <w:r w:rsidR="00D30046" w:rsidRPr="00C95C5A">
        <w:t>Проведение исследований (испытаний</w:t>
      </w:r>
      <w:r w:rsidR="00401C91" w:rsidRPr="00C95C5A">
        <w:t>)</w:t>
      </w:r>
      <w:r w:rsidR="00D30046" w:rsidRPr="00C95C5A">
        <w:t xml:space="preserve"> и измерений вредных и (или) опасных производственных фа</w:t>
      </w:r>
      <w:r w:rsidR="00E37EFF" w:rsidRPr="00C95C5A">
        <w:t>к</w:t>
      </w:r>
      <w:r w:rsidR="00D30046" w:rsidRPr="00C95C5A">
        <w:t>торо</w:t>
      </w:r>
      <w:r w:rsidR="002439E2" w:rsidRPr="00C95C5A">
        <w:t>в.</w:t>
      </w:r>
    </w:p>
    <w:p w14:paraId="6A50493A" w14:textId="77777777" w:rsidR="00E37EFF" w:rsidRPr="00C95C5A" w:rsidRDefault="00E37EFF" w:rsidP="00C40EC3">
      <w:pPr>
        <w:pStyle w:val="ad"/>
        <w:widowControl w:val="0"/>
        <w:spacing w:before="0" w:beforeAutospacing="0" w:after="0" w:afterAutospacing="0"/>
        <w:ind w:firstLine="708"/>
        <w:jc w:val="both"/>
      </w:pPr>
      <w:r w:rsidRPr="00C95C5A">
        <w:t>1.1.3. Подготовку отчетных материалов согласно п. 2.3 настоящего договора.</w:t>
      </w:r>
    </w:p>
    <w:p w14:paraId="6A50493B" w14:textId="653E98C1" w:rsidR="00B312E3" w:rsidRDefault="00E354E2" w:rsidP="00F1580E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1.2. </w:t>
      </w:r>
      <w:r w:rsidR="00E37EFF" w:rsidRPr="00C95C5A">
        <w:rPr>
          <w:sz w:val="24"/>
          <w:szCs w:val="24"/>
        </w:rPr>
        <w:t>П</w:t>
      </w:r>
      <w:r w:rsidR="005165A6" w:rsidRPr="00C95C5A">
        <w:rPr>
          <w:sz w:val="24"/>
          <w:szCs w:val="24"/>
        </w:rPr>
        <w:t xml:space="preserve">о результатам </w:t>
      </w:r>
      <w:r w:rsidR="00E37EFF" w:rsidRPr="00C95C5A">
        <w:rPr>
          <w:sz w:val="24"/>
          <w:szCs w:val="24"/>
        </w:rPr>
        <w:t>работ Заказчик обязуется  принять от Исполнителя отчетные материалы и оплатить работу согласно условиям настоящего Договора.</w:t>
      </w:r>
    </w:p>
    <w:p w14:paraId="2D7701C6" w14:textId="76BDC1CF" w:rsidR="00FB44E7" w:rsidRPr="00C95C5A" w:rsidRDefault="00FB44E7" w:rsidP="00F1580E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FB44E7">
        <w:rPr>
          <w:sz w:val="24"/>
          <w:szCs w:val="24"/>
        </w:rPr>
        <w:t>Перечень рабочих мест, подлежащих специальной оценки условий труда</w:t>
      </w:r>
      <w:r w:rsidR="00A14659">
        <w:rPr>
          <w:sz w:val="24"/>
          <w:szCs w:val="24"/>
        </w:rPr>
        <w:t xml:space="preserve">, указан в Приложении № 2, которое является неотъемлемой частью настоящего Договора. </w:t>
      </w:r>
    </w:p>
    <w:p w14:paraId="6A50493C" w14:textId="77777777" w:rsidR="00F54F2C" w:rsidRPr="00C95C5A" w:rsidRDefault="00F54F2C" w:rsidP="005C264A">
      <w:pPr>
        <w:widowControl w:val="0"/>
        <w:jc w:val="center"/>
        <w:rPr>
          <w:sz w:val="24"/>
          <w:szCs w:val="24"/>
        </w:rPr>
      </w:pPr>
    </w:p>
    <w:p w14:paraId="6A50493D" w14:textId="77777777" w:rsidR="008C0D48" w:rsidRPr="00C95C5A" w:rsidRDefault="00494052" w:rsidP="005000EF">
      <w:pPr>
        <w:widowControl w:val="0"/>
        <w:jc w:val="center"/>
        <w:rPr>
          <w:b/>
          <w:sz w:val="24"/>
          <w:szCs w:val="24"/>
        </w:rPr>
      </w:pPr>
      <w:r w:rsidRPr="00C95C5A">
        <w:rPr>
          <w:b/>
          <w:sz w:val="24"/>
          <w:szCs w:val="24"/>
        </w:rPr>
        <w:t>2</w:t>
      </w:r>
      <w:r w:rsidR="008C0D48" w:rsidRPr="00C95C5A">
        <w:rPr>
          <w:b/>
          <w:sz w:val="24"/>
          <w:szCs w:val="24"/>
        </w:rPr>
        <w:t xml:space="preserve">. </w:t>
      </w:r>
      <w:r w:rsidR="009401EE" w:rsidRPr="00C95C5A">
        <w:rPr>
          <w:b/>
          <w:sz w:val="24"/>
          <w:szCs w:val="24"/>
        </w:rPr>
        <w:t xml:space="preserve">СРОКИ ОКАЗАНИЯ УСЛУГ. </w:t>
      </w:r>
      <w:r w:rsidR="009733E2" w:rsidRPr="00C95C5A">
        <w:rPr>
          <w:b/>
          <w:sz w:val="24"/>
          <w:szCs w:val="24"/>
        </w:rPr>
        <w:t xml:space="preserve"> </w:t>
      </w:r>
      <w:r w:rsidR="008C0D48" w:rsidRPr="00C95C5A">
        <w:rPr>
          <w:b/>
          <w:sz w:val="24"/>
          <w:szCs w:val="24"/>
        </w:rPr>
        <w:t xml:space="preserve">ПОРЯДОК </w:t>
      </w:r>
      <w:r w:rsidR="00F93A0A" w:rsidRPr="00C95C5A">
        <w:rPr>
          <w:b/>
          <w:sz w:val="24"/>
          <w:szCs w:val="24"/>
        </w:rPr>
        <w:t xml:space="preserve">НАЧАЛА, </w:t>
      </w:r>
      <w:r w:rsidR="008C0D48" w:rsidRPr="00C95C5A">
        <w:rPr>
          <w:b/>
          <w:sz w:val="24"/>
          <w:szCs w:val="24"/>
        </w:rPr>
        <w:t>СДАЧИ И ПРИЕМА РАБОТ</w:t>
      </w:r>
    </w:p>
    <w:p w14:paraId="6A50493E" w14:textId="77777777" w:rsidR="00A746A4" w:rsidRPr="00C95C5A" w:rsidRDefault="00A746A4" w:rsidP="00C40EC3">
      <w:pPr>
        <w:widowControl w:val="0"/>
        <w:jc w:val="center"/>
        <w:rPr>
          <w:b/>
          <w:sz w:val="24"/>
          <w:szCs w:val="24"/>
        </w:rPr>
      </w:pPr>
    </w:p>
    <w:p w14:paraId="6A50493F" w14:textId="77777777" w:rsidR="00AC5A72" w:rsidRPr="00C95C5A" w:rsidRDefault="002B10D1" w:rsidP="00C40EC3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2.1. Сроки выполнения работ</w:t>
      </w:r>
      <w:r w:rsidR="00AC5A72" w:rsidRPr="00C95C5A">
        <w:rPr>
          <w:sz w:val="24"/>
          <w:szCs w:val="24"/>
        </w:rPr>
        <w:t xml:space="preserve"> по договору:</w:t>
      </w:r>
    </w:p>
    <w:p w14:paraId="6A504940" w14:textId="77777777" w:rsidR="00D43340" w:rsidRPr="00C95C5A" w:rsidRDefault="00D43340" w:rsidP="00D43340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- начало: не позднее 5 (пяти) дней с момента подписания Договора;</w:t>
      </w:r>
    </w:p>
    <w:p w14:paraId="6A504941" w14:textId="77777777" w:rsidR="00D43340" w:rsidRPr="00C95C5A" w:rsidRDefault="00D43340" w:rsidP="00D43340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- окончание: не позднее чем через </w:t>
      </w:r>
      <w:r w:rsidR="009F1535" w:rsidRPr="00C95C5A">
        <w:rPr>
          <w:sz w:val="24"/>
          <w:szCs w:val="24"/>
        </w:rPr>
        <w:t xml:space="preserve">___  </w:t>
      </w:r>
      <w:r w:rsidRPr="00C95C5A">
        <w:rPr>
          <w:sz w:val="24"/>
          <w:szCs w:val="24"/>
        </w:rPr>
        <w:t>дней с момента начала оказания услуг.</w:t>
      </w:r>
    </w:p>
    <w:p w14:paraId="6A504942" w14:textId="77777777" w:rsidR="002A4013" w:rsidRPr="00C95C5A" w:rsidRDefault="00952597" w:rsidP="0095259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            2.1.1 н</w:t>
      </w:r>
      <w:r w:rsidR="00AC5A72" w:rsidRPr="00C95C5A">
        <w:rPr>
          <w:sz w:val="24"/>
          <w:szCs w:val="24"/>
        </w:rPr>
        <w:t>ачало выполнения работ</w:t>
      </w:r>
      <w:r w:rsidR="00E576D4" w:rsidRPr="00C95C5A">
        <w:rPr>
          <w:sz w:val="24"/>
          <w:szCs w:val="24"/>
        </w:rPr>
        <w:t xml:space="preserve"> </w:t>
      </w:r>
      <w:r w:rsidR="00AC5A72" w:rsidRPr="00C95C5A">
        <w:rPr>
          <w:sz w:val="24"/>
          <w:szCs w:val="24"/>
        </w:rPr>
        <w:t xml:space="preserve">– определяется </w:t>
      </w:r>
      <w:r w:rsidR="004E3147" w:rsidRPr="00C95C5A">
        <w:rPr>
          <w:sz w:val="24"/>
          <w:szCs w:val="24"/>
        </w:rPr>
        <w:t>датой подписания договора</w:t>
      </w:r>
      <w:r w:rsidR="00E576D4" w:rsidRPr="00C95C5A">
        <w:rPr>
          <w:sz w:val="24"/>
          <w:szCs w:val="24"/>
        </w:rPr>
        <w:t xml:space="preserve"> </w:t>
      </w:r>
      <w:r w:rsidR="00E37EFF" w:rsidRPr="00C95C5A">
        <w:rPr>
          <w:sz w:val="24"/>
          <w:szCs w:val="24"/>
        </w:rPr>
        <w:t>и предоставления Заказчиком</w:t>
      </w:r>
      <w:r w:rsidR="00FB5EA5" w:rsidRPr="00C95C5A">
        <w:rPr>
          <w:sz w:val="24"/>
          <w:szCs w:val="24"/>
        </w:rPr>
        <w:t xml:space="preserve"> необходимой информации согласно п.</w:t>
      </w:r>
      <w:r w:rsidR="002A4013" w:rsidRPr="00C95C5A">
        <w:rPr>
          <w:sz w:val="24"/>
          <w:szCs w:val="24"/>
        </w:rPr>
        <w:t xml:space="preserve"> </w:t>
      </w:r>
      <w:r w:rsidR="00FB5EA5" w:rsidRPr="00C95C5A">
        <w:rPr>
          <w:sz w:val="24"/>
          <w:szCs w:val="24"/>
        </w:rPr>
        <w:t>4.1.5</w:t>
      </w:r>
      <w:r w:rsidR="002A4013" w:rsidRPr="00C95C5A">
        <w:rPr>
          <w:sz w:val="24"/>
          <w:szCs w:val="24"/>
        </w:rPr>
        <w:t>, включая информацию согласно</w:t>
      </w:r>
      <w:r w:rsidR="00FB5EA5" w:rsidRPr="00C95C5A">
        <w:rPr>
          <w:sz w:val="24"/>
          <w:szCs w:val="24"/>
        </w:rPr>
        <w:t xml:space="preserve">  </w:t>
      </w:r>
      <w:r w:rsidR="009F5CD5" w:rsidRPr="00C95C5A">
        <w:rPr>
          <w:sz w:val="24"/>
          <w:szCs w:val="24"/>
        </w:rPr>
        <w:t>Приложению № 2</w:t>
      </w:r>
      <w:r w:rsidR="002A4013" w:rsidRPr="00C95C5A">
        <w:rPr>
          <w:sz w:val="24"/>
          <w:szCs w:val="24"/>
        </w:rPr>
        <w:t xml:space="preserve"> </w:t>
      </w:r>
      <w:r w:rsidR="00FB5EA5" w:rsidRPr="00C95C5A">
        <w:rPr>
          <w:sz w:val="24"/>
          <w:szCs w:val="24"/>
        </w:rPr>
        <w:t>к настоящему договору.</w:t>
      </w:r>
    </w:p>
    <w:p w14:paraId="6A504943" w14:textId="77777777" w:rsidR="002A4013" w:rsidRPr="00C95C5A" w:rsidRDefault="004E3147" w:rsidP="002A40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            </w:t>
      </w:r>
      <w:r w:rsidR="002A4013" w:rsidRPr="00C95C5A">
        <w:rPr>
          <w:sz w:val="24"/>
          <w:szCs w:val="24"/>
        </w:rPr>
        <w:t>В случае не предоставления</w:t>
      </w:r>
      <w:r w:rsidR="00952597" w:rsidRPr="00C95C5A">
        <w:rPr>
          <w:sz w:val="24"/>
          <w:szCs w:val="24"/>
        </w:rPr>
        <w:t xml:space="preserve"> полной информации Стороны обязаны оформить продление сроков проведения работ Дополнительным соглашением или расторгнуть Договор.</w:t>
      </w:r>
    </w:p>
    <w:p w14:paraId="6A504944" w14:textId="77777777" w:rsidR="00480FF6" w:rsidRPr="00C95C5A" w:rsidRDefault="00A746A4" w:rsidP="00C40EC3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2.2</w:t>
      </w:r>
      <w:r w:rsidR="00952597" w:rsidRPr="00C95C5A">
        <w:rPr>
          <w:sz w:val="24"/>
          <w:szCs w:val="24"/>
        </w:rPr>
        <w:t>. Проведение работ по специальной оценке условий труда на рабочих местах Заказчика осуществляется  в соответствии с требованиями  Федерального закона</w:t>
      </w:r>
      <w:r w:rsidR="00C54711" w:rsidRPr="00C95C5A">
        <w:rPr>
          <w:sz w:val="24"/>
          <w:szCs w:val="24"/>
        </w:rPr>
        <w:t xml:space="preserve"> № 426-ФЗ от 28.12.13 г. «О специальной оценке условий труда» и действующего Законодательства Российской Федерации в области охраны труда.</w:t>
      </w:r>
    </w:p>
    <w:p w14:paraId="6A504945" w14:textId="77777777" w:rsidR="00AF15A1" w:rsidRPr="00C95C5A" w:rsidRDefault="00AF15A1" w:rsidP="00186A77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2.3. </w:t>
      </w:r>
      <w:r w:rsidR="00C54711" w:rsidRPr="00C95C5A">
        <w:rPr>
          <w:sz w:val="24"/>
          <w:szCs w:val="24"/>
        </w:rPr>
        <w:t>По завершении  работ:</w:t>
      </w:r>
    </w:p>
    <w:p w14:paraId="6A504946" w14:textId="77777777" w:rsidR="00C54711" w:rsidRPr="00C95C5A" w:rsidRDefault="00155D68" w:rsidP="00186A77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По идентификации потенциально вредных и (или) опасных производственных факторов Исполнитель предоставляет Заказчику:</w:t>
      </w:r>
    </w:p>
    <w:p w14:paraId="6A504947" w14:textId="77777777" w:rsidR="00155D68" w:rsidRPr="00C95C5A" w:rsidRDefault="00692509" w:rsidP="00186A77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- П</w:t>
      </w:r>
      <w:r w:rsidR="00155D68" w:rsidRPr="00C95C5A">
        <w:rPr>
          <w:sz w:val="24"/>
          <w:szCs w:val="24"/>
        </w:rPr>
        <w:t xml:space="preserve">еречень рабочих мест на которых проводилась </w:t>
      </w:r>
      <w:r w:rsidRPr="00C95C5A">
        <w:rPr>
          <w:sz w:val="24"/>
          <w:szCs w:val="24"/>
        </w:rPr>
        <w:t>специальная оценка условий труда( с указанием идентифицированных потенциально вредных и (или) опасных факторов производственной среды и трудового процесса).</w:t>
      </w:r>
    </w:p>
    <w:p w14:paraId="6A504948" w14:textId="77777777" w:rsidR="00692509" w:rsidRPr="00C95C5A" w:rsidRDefault="00003BB4" w:rsidP="00186A77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- П</w:t>
      </w:r>
      <w:r w:rsidR="00692509" w:rsidRPr="00C95C5A">
        <w:rPr>
          <w:sz w:val="24"/>
          <w:szCs w:val="24"/>
        </w:rPr>
        <w:t xml:space="preserve">о проведению исследований (испытаний) и измерений вредных и (или) опасных </w:t>
      </w:r>
      <w:r w:rsidR="00692509" w:rsidRPr="00C95C5A">
        <w:rPr>
          <w:sz w:val="24"/>
          <w:szCs w:val="24"/>
        </w:rPr>
        <w:lastRenderedPageBreak/>
        <w:t>производственных факторов Исполнитель предоставляет Заказчику (Комиссии) отчет</w:t>
      </w:r>
      <w:r w:rsidR="00635D84" w:rsidRPr="00C95C5A">
        <w:rPr>
          <w:sz w:val="24"/>
          <w:szCs w:val="24"/>
        </w:rPr>
        <w:t xml:space="preserve"> </w:t>
      </w:r>
      <w:r w:rsidRPr="00C95C5A">
        <w:rPr>
          <w:sz w:val="24"/>
          <w:szCs w:val="24"/>
        </w:rPr>
        <w:t>о результатах специальной оценки</w:t>
      </w:r>
      <w:r w:rsidR="00635D84" w:rsidRPr="00C95C5A">
        <w:rPr>
          <w:sz w:val="24"/>
          <w:szCs w:val="24"/>
        </w:rPr>
        <w:t xml:space="preserve"> условий труда, состоящей из:</w:t>
      </w:r>
    </w:p>
    <w:p w14:paraId="6A504949" w14:textId="77777777" w:rsidR="00635D84" w:rsidRPr="00C95C5A" w:rsidRDefault="00003BB4" w:rsidP="00186A77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- сведений</w:t>
      </w:r>
      <w:r w:rsidR="00635D84" w:rsidRPr="00C95C5A">
        <w:rPr>
          <w:sz w:val="24"/>
          <w:szCs w:val="24"/>
        </w:rPr>
        <w:t xml:space="preserve"> об организации, проводящей специальную оценку условий труда, с приложением копий документов, подтвержда</w:t>
      </w:r>
      <w:r w:rsidR="000F2644" w:rsidRPr="00C95C5A">
        <w:rPr>
          <w:sz w:val="24"/>
          <w:szCs w:val="24"/>
        </w:rPr>
        <w:t xml:space="preserve">ющих </w:t>
      </w:r>
      <w:r w:rsidR="00920975" w:rsidRPr="00C95C5A">
        <w:rPr>
          <w:sz w:val="24"/>
          <w:szCs w:val="24"/>
        </w:rPr>
        <w:t>ее соответствие установленным Федеральным законом от 28.12.13 г. № 426-ФЗ «О специальной оценке условий труда» требованиям;</w:t>
      </w:r>
    </w:p>
    <w:p w14:paraId="6A50494A" w14:textId="77777777" w:rsidR="00920975" w:rsidRPr="00C95C5A" w:rsidRDefault="00920975" w:rsidP="00186A77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- перечень рабочих мест</w:t>
      </w:r>
      <w:r w:rsidR="00003BB4" w:rsidRPr="00C95C5A">
        <w:rPr>
          <w:sz w:val="24"/>
          <w:szCs w:val="24"/>
        </w:rPr>
        <w:t>,</w:t>
      </w:r>
      <w:r w:rsidRPr="00C95C5A">
        <w:rPr>
          <w:sz w:val="24"/>
          <w:szCs w:val="24"/>
        </w:rPr>
        <w:t xml:space="preserve"> на которых проводилась специальная оценка условий труда;</w:t>
      </w:r>
    </w:p>
    <w:p w14:paraId="6A50494B" w14:textId="77777777" w:rsidR="00920975" w:rsidRPr="00C95C5A" w:rsidRDefault="00920975" w:rsidP="00186A77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- карты специальной оценки условий труда;</w:t>
      </w:r>
    </w:p>
    <w:p w14:paraId="6A50494C" w14:textId="77777777" w:rsidR="00920975" w:rsidRPr="00C95C5A" w:rsidRDefault="00920975" w:rsidP="00186A77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- протоколы проведения исследований (испытаний) и измерений идентифицированных вредных и (или опасных) производственных факторов;</w:t>
      </w:r>
    </w:p>
    <w:p w14:paraId="6A50494D" w14:textId="77777777" w:rsidR="00920975" w:rsidRPr="00C95C5A" w:rsidRDefault="00920975" w:rsidP="00F26EE5">
      <w:pPr>
        <w:pStyle w:val="FORMATTEXT"/>
        <w:ind w:firstLine="568"/>
        <w:jc w:val="both"/>
      </w:pPr>
      <w:r w:rsidRPr="00C95C5A">
        <w:t>- протоколы оценки эффективности средств индивидуальной защиты</w:t>
      </w:r>
      <w:r w:rsidR="00F26EE5" w:rsidRPr="00C95C5A">
        <w:t xml:space="preserve"> (в случае проведения такой оценки); </w:t>
      </w:r>
    </w:p>
    <w:p w14:paraId="6A50494E" w14:textId="77777777" w:rsidR="00920975" w:rsidRPr="00C95C5A" w:rsidRDefault="00920975" w:rsidP="00186A77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- сводная ведомость специальной оценки труда;</w:t>
      </w:r>
    </w:p>
    <w:p w14:paraId="6A50494F" w14:textId="77777777" w:rsidR="00920975" w:rsidRPr="00C95C5A" w:rsidRDefault="00920975" w:rsidP="00186A77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- перечень мероприятий по улучшению </w:t>
      </w:r>
      <w:r w:rsidR="003545F4" w:rsidRPr="00C95C5A">
        <w:rPr>
          <w:sz w:val="24"/>
          <w:szCs w:val="24"/>
        </w:rPr>
        <w:t>условий и охраны труда работников, на рабочих местах которых проводилась специальная оценка условий труда;</w:t>
      </w:r>
    </w:p>
    <w:p w14:paraId="6A504950" w14:textId="77777777" w:rsidR="006A0113" w:rsidRPr="00C95C5A" w:rsidRDefault="006A0113" w:rsidP="00186A77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- электронные версии отчетных документов;</w:t>
      </w:r>
    </w:p>
    <w:p w14:paraId="6A504951" w14:textId="77777777" w:rsidR="003545F4" w:rsidRPr="00C95C5A" w:rsidRDefault="003545F4" w:rsidP="00186A77">
      <w:pPr>
        <w:widowControl w:val="0"/>
        <w:ind w:firstLine="720"/>
        <w:jc w:val="both"/>
        <w:rPr>
          <w:strike/>
          <w:sz w:val="24"/>
          <w:szCs w:val="24"/>
        </w:rPr>
      </w:pPr>
      <w:r w:rsidRPr="00C95C5A">
        <w:rPr>
          <w:sz w:val="24"/>
          <w:szCs w:val="24"/>
        </w:rPr>
        <w:t>-</w:t>
      </w:r>
      <w:r w:rsidR="00877A5B" w:rsidRPr="00C95C5A">
        <w:rPr>
          <w:sz w:val="24"/>
          <w:szCs w:val="24"/>
        </w:rPr>
        <w:t xml:space="preserve"> заключение эксперта, проводящего</w:t>
      </w:r>
      <w:r w:rsidRPr="00C95C5A">
        <w:rPr>
          <w:sz w:val="24"/>
          <w:szCs w:val="24"/>
        </w:rPr>
        <w:t xml:space="preserve"> специальную оценку условий.</w:t>
      </w:r>
    </w:p>
    <w:p w14:paraId="6A504952" w14:textId="77777777" w:rsidR="00AF15A1" w:rsidRPr="00C95C5A" w:rsidRDefault="00AF15A1" w:rsidP="00AF15A1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 2.4. </w:t>
      </w:r>
      <w:r w:rsidR="00C446D9" w:rsidRPr="00C95C5A">
        <w:rPr>
          <w:sz w:val="24"/>
          <w:szCs w:val="24"/>
        </w:rPr>
        <w:t>Оформ</w:t>
      </w:r>
      <w:r w:rsidR="00104F84" w:rsidRPr="00C95C5A">
        <w:rPr>
          <w:sz w:val="24"/>
          <w:szCs w:val="24"/>
        </w:rPr>
        <w:t>ление документов согласно пункту</w:t>
      </w:r>
      <w:r w:rsidR="00C446D9" w:rsidRPr="00C95C5A">
        <w:rPr>
          <w:sz w:val="24"/>
          <w:szCs w:val="24"/>
        </w:rPr>
        <w:t xml:space="preserve"> 2.3 настоящего Договора</w:t>
      </w:r>
      <w:r w:rsidRPr="00C95C5A">
        <w:rPr>
          <w:sz w:val="24"/>
          <w:szCs w:val="24"/>
        </w:rPr>
        <w:t xml:space="preserve"> </w:t>
      </w:r>
      <w:r w:rsidR="00C446D9" w:rsidRPr="00C95C5A">
        <w:rPr>
          <w:sz w:val="24"/>
          <w:szCs w:val="24"/>
        </w:rPr>
        <w:t>осуществляется в строгом соответствии с формами, предусм</w:t>
      </w:r>
      <w:r w:rsidR="00C63988" w:rsidRPr="00C95C5A">
        <w:rPr>
          <w:sz w:val="24"/>
          <w:szCs w:val="24"/>
        </w:rPr>
        <w:t>отренными действующим законодательст</w:t>
      </w:r>
      <w:r w:rsidR="00003BB4" w:rsidRPr="00C95C5A">
        <w:rPr>
          <w:sz w:val="24"/>
          <w:szCs w:val="24"/>
        </w:rPr>
        <w:t>вом в области специальной оценки</w:t>
      </w:r>
      <w:r w:rsidR="00C63988" w:rsidRPr="00C95C5A">
        <w:rPr>
          <w:sz w:val="24"/>
          <w:szCs w:val="24"/>
        </w:rPr>
        <w:t xml:space="preserve"> условий труда.</w:t>
      </w:r>
    </w:p>
    <w:p w14:paraId="6A504953" w14:textId="77777777" w:rsidR="003A70B6" w:rsidRPr="00C95C5A" w:rsidRDefault="00A746A4" w:rsidP="00C40EC3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2.5. </w:t>
      </w:r>
      <w:r w:rsidR="00C63988" w:rsidRPr="00C95C5A">
        <w:rPr>
          <w:sz w:val="24"/>
          <w:szCs w:val="24"/>
        </w:rPr>
        <w:t xml:space="preserve">Если </w:t>
      </w:r>
      <w:r w:rsidR="00F5211C" w:rsidRPr="00C95C5A">
        <w:rPr>
          <w:sz w:val="24"/>
          <w:szCs w:val="24"/>
        </w:rPr>
        <w:t xml:space="preserve">по результатам идентификации вредные и (или) опасные производственные факторы на заявленных комиссией Заказчика рабочих местах не идентифицированы, условия труда </w:t>
      </w:r>
      <w:r w:rsidR="00003BB4" w:rsidRPr="00C95C5A">
        <w:rPr>
          <w:sz w:val="24"/>
          <w:szCs w:val="24"/>
        </w:rPr>
        <w:t xml:space="preserve">на </w:t>
      </w:r>
      <w:r w:rsidR="00F5211C" w:rsidRPr="00C95C5A">
        <w:rPr>
          <w:sz w:val="24"/>
          <w:szCs w:val="24"/>
        </w:rPr>
        <w:t xml:space="preserve">этих рабочих местах признаются допустимыми, исследования (испытания) измерения на этих рабочих местах не проводятся. </w:t>
      </w:r>
    </w:p>
    <w:p w14:paraId="6A504954" w14:textId="77777777" w:rsidR="00E866E8" w:rsidRPr="00C95C5A" w:rsidRDefault="00E866E8" w:rsidP="00C40EC3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Обязательства Исполнителя </w:t>
      </w:r>
      <w:r w:rsidR="00003BB4" w:rsidRPr="00C95C5A">
        <w:rPr>
          <w:sz w:val="24"/>
          <w:szCs w:val="24"/>
        </w:rPr>
        <w:t>по проведению специальной оценки</w:t>
      </w:r>
      <w:r w:rsidRPr="00C95C5A">
        <w:rPr>
          <w:sz w:val="24"/>
          <w:szCs w:val="24"/>
        </w:rPr>
        <w:t xml:space="preserve"> труда при нас</w:t>
      </w:r>
      <w:r w:rsidR="00003BB4" w:rsidRPr="00C95C5A">
        <w:rPr>
          <w:sz w:val="24"/>
          <w:szCs w:val="24"/>
        </w:rPr>
        <w:t>туплении последствий, изложенных</w:t>
      </w:r>
      <w:r w:rsidRPr="00C95C5A">
        <w:rPr>
          <w:sz w:val="24"/>
          <w:szCs w:val="24"/>
        </w:rPr>
        <w:t xml:space="preserve"> в настоящем </w:t>
      </w:r>
      <w:r w:rsidR="00003BB4" w:rsidRPr="00C95C5A">
        <w:rPr>
          <w:sz w:val="24"/>
          <w:szCs w:val="24"/>
        </w:rPr>
        <w:t>пункте, в объеме, предусмотренно</w:t>
      </w:r>
      <w:r w:rsidRPr="00C95C5A">
        <w:rPr>
          <w:sz w:val="24"/>
          <w:szCs w:val="24"/>
        </w:rPr>
        <w:t>м в действующем законодательс</w:t>
      </w:r>
      <w:r w:rsidR="00003BB4" w:rsidRPr="00C95C5A">
        <w:rPr>
          <w:sz w:val="24"/>
          <w:szCs w:val="24"/>
        </w:rPr>
        <w:t>тве в области специальной оценки</w:t>
      </w:r>
      <w:r w:rsidRPr="00C95C5A">
        <w:rPr>
          <w:sz w:val="24"/>
          <w:szCs w:val="24"/>
        </w:rPr>
        <w:t xml:space="preserve"> условий труда, считаются выполненными надлежащим образом, в полном объеме и подлежат оплате на условия</w:t>
      </w:r>
      <w:r w:rsidR="00003BB4" w:rsidRPr="00C95C5A">
        <w:rPr>
          <w:sz w:val="24"/>
          <w:szCs w:val="24"/>
        </w:rPr>
        <w:t>х</w:t>
      </w:r>
      <w:r w:rsidRPr="00C95C5A">
        <w:rPr>
          <w:sz w:val="24"/>
          <w:szCs w:val="24"/>
        </w:rPr>
        <w:t xml:space="preserve"> настоящего Договора.</w:t>
      </w:r>
    </w:p>
    <w:p w14:paraId="6A504955" w14:textId="3466EAE8" w:rsidR="00A746A4" w:rsidRPr="00C95C5A" w:rsidRDefault="00A746A4" w:rsidP="00C40EC3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2.6. </w:t>
      </w:r>
      <w:r w:rsidR="00EF0A53" w:rsidRPr="00C95C5A">
        <w:rPr>
          <w:sz w:val="24"/>
          <w:szCs w:val="24"/>
        </w:rPr>
        <w:t>Стороны признают, что</w:t>
      </w:r>
      <w:r w:rsidR="00FC3BE9">
        <w:rPr>
          <w:sz w:val="24"/>
          <w:szCs w:val="24"/>
        </w:rPr>
        <w:t xml:space="preserve"> </w:t>
      </w:r>
      <w:r w:rsidR="00D427CD" w:rsidRPr="00C95C5A">
        <w:rPr>
          <w:sz w:val="24"/>
          <w:szCs w:val="24"/>
        </w:rPr>
        <w:t>наступлени</w:t>
      </w:r>
      <w:r w:rsidR="00D427CD">
        <w:rPr>
          <w:sz w:val="24"/>
          <w:szCs w:val="24"/>
        </w:rPr>
        <w:t>е</w:t>
      </w:r>
      <w:r w:rsidR="00D427CD" w:rsidRPr="00C95C5A">
        <w:rPr>
          <w:sz w:val="24"/>
          <w:szCs w:val="24"/>
        </w:rPr>
        <w:t xml:space="preserve"> </w:t>
      </w:r>
      <w:r w:rsidR="00E866E8" w:rsidRPr="00C95C5A">
        <w:rPr>
          <w:sz w:val="24"/>
          <w:szCs w:val="24"/>
        </w:rPr>
        <w:t>последствий</w:t>
      </w:r>
      <w:r w:rsidR="00DD07DE" w:rsidRPr="00C95C5A">
        <w:rPr>
          <w:sz w:val="24"/>
          <w:szCs w:val="24"/>
        </w:rPr>
        <w:t xml:space="preserve"> согласно пункту</w:t>
      </w:r>
      <w:r w:rsidR="00ED0B64" w:rsidRPr="00C95C5A">
        <w:rPr>
          <w:sz w:val="24"/>
          <w:szCs w:val="24"/>
        </w:rPr>
        <w:t xml:space="preserve"> 2.5 настоящего Договора  не является основанием пересмотра стоимости настоящего Договора.</w:t>
      </w:r>
    </w:p>
    <w:p w14:paraId="6A504956" w14:textId="77777777" w:rsidR="00A746A4" w:rsidRPr="00C95C5A" w:rsidRDefault="003628B3" w:rsidP="00C40EC3">
      <w:pPr>
        <w:widowControl w:val="0"/>
        <w:tabs>
          <w:tab w:val="left" w:pos="3261"/>
        </w:tabs>
        <w:ind w:firstLine="709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2.7.</w:t>
      </w:r>
      <w:r w:rsidR="00066FB1" w:rsidRPr="00C95C5A">
        <w:rPr>
          <w:sz w:val="24"/>
          <w:szCs w:val="24"/>
        </w:rPr>
        <w:t xml:space="preserve"> </w:t>
      </w:r>
      <w:r w:rsidR="00ED0B64" w:rsidRPr="00C95C5A">
        <w:rPr>
          <w:sz w:val="24"/>
          <w:szCs w:val="24"/>
        </w:rPr>
        <w:t>В случае</w:t>
      </w:r>
      <w:r w:rsidR="00003BB4" w:rsidRPr="00C95C5A">
        <w:rPr>
          <w:sz w:val="24"/>
          <w:szCs w:val="24"/>
        </w:rPr>
        <w:t>,</w:t>
      </w:r>
      <w:r w:rsidR="00ED0B64" w:rsidRPr="00C95C5A">
        <w:rPr>
          <w:sz w:val="24"/>
          <w:szCs w:val="24"/>
        </w:rPr>
        <w:t xml:space="preserve"> если вредные и (или) опасные производственные факторы на рабочем месте идентифицированы, Исполнитель обязан провести исследования (испытания) и измерения данных вредных и</w:t>
      </w:r>
      <w:r w:rsidR="00877857" w:rsidRPr="00C95C5A">
        <w:rPr>
          <w:sz w:val="24"/>
          <w:szCs w:val="24"/>
        </w:rPr>
        <w:t xml:space="preserve"> </w:t>
      </w:r>
      <w:r w:rsidR="00ED0B64" w:rsidRPr="00C95C5A">
        <w:rPr>
          <w:sz w:val="24"/>
          <w:szCs w:val="24"/>
        </w:rPr>
        <w:t>(или) производственных факторов в порядке, установленном ст. 12 Федерального закона  от 28.12.13 г. № 426-ФЗ «О специальной оценке условий труда</w:t>
      </w:r>
      <w:r w:rsidR="000E5913" w:rsidRPr="00C95C5A">
        <w:rPr>
          <w:sz w:val="24"/>
          <w:szCs w:val="24"/>
        </w:rPr>
        <w:t>», действующими нормативными документами в облас</w:t>
      </w:r>
      <w:r w:rsidR="00003BB4" w:rsidRPr="00C95C5A">
        <w:rPr>
          <w:sz w:val="24"/>
          <w:szCs w:val="24"/>
        </w:rPr>
        <w:t>ти проведения специальной оценки</w:t>
      </w:r>
      <w:r w:rsidR="000E5913" w:rsidRPr="00C95C5A">
        <w:rPr>
          <w:sz w:val="24"/>
          <w:szCs w:val="24"/>
        </w:rPr>
        <w:t xml:space="preserve"> условий труда.</w:t>
      </w:r>
    </w:p>
    <w:p w14:paraId="6A504957" w14:textId="77777777" w:rsidR="00A746A4" w:rsidRPr="00C95C5A" w:rsidRDefault="00567D9F" w:rsidP="00567D9F">
      <w:pPr>
        <w:widowControl w:val="0"/>
        <w:tabs>
          <w:tab w:val="left" w:pos="3261"/>
        </w:tabs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   </w:t>
      </w:r>
      <w:r w:rsidR="00F7728C" w:rsidRPr="00C95C5A">
        <w:rPr>
          <w:sz w:val="24"/>
          <w:szCs w:val="24"/>
        </w:rPr>
        <w:t xml:space="preserve">       </w:t>
      </w:r>
      <w:r w:rsidRPr="00C95C5A">
        <w:rPr>
          <w:sz w:val="24"/>
          <w:szCs w:val="24"/>
        </w:rPr>
        <w:t xml:space="preserve"> </w:t>
      </w:r>
      <w:r w:rsidR="00A746A4" w:rsidRPr="00C95C5A">
        <w:rPr>
          <w:sz w:val="24"/>
          <w:szCs w:val="24"/>
        </w:rPr>
        <w:t xml:space="preserve">2.8. </w:t>
      </w:r>
      <w:r w:rsidR="000E5913" w:rsidRPr="00C95C5A">
        <w:rPr>
          <w:sz w:val="24"/>
          <w:szCs w:val="24"/>
        </w:rPr>
        <w:t xml:space="preserve">По результатам работ Исполнитель предоставляет </w:t>
      </w:r>
      <w:r w:rsidR="00EF0A53" w:rsidRPr="00C95C5A">
        <w:rPr>
          <w:bCs/>
          <w:sz w:val="24"/>
          <w:szCs w:val="24"/>
        </w:rPr>
        <w:t>Комиссии</w:t>
      </w:r>
      <w:r w:rsidR="00EF0A53" w:rsidRPr="00C95C5A">
        <w:rPr>
          <w:sz w:val="24"/>
          <w:szCs w:val="24"/>
        </w:rPr>
        <w:t xml:space="preserve"> Заказчика</w:t>
      </w:r>
      <w:r w:rsidR="000E5913" w:rsidRPr="00C95C5A">
        <w:rPr>
          <w:sz w:val="24"/>
          <w:szCs w:val="24"/>
        </w:rPr>
        <w:t xml:space="preserve"> на </w:t>
      </w:r>
      <w:r w:rsidR="00877857" w:rsidRPr="00C95C5A">
        <w:rPr>
          <w:sz w:val="24"/>
          <w:szCs w:val="24"/>
        </w:rPr>
        <w:t>утверждение</w:t>
      </w:r>
      <w:r w:rsidR="000E5913" w:rsidRPr="00C95C5A">
        <w:rPr>
          <w:sz w:val="24"/>
          <w:szCs w:val="24"/>
        </w:rPr>
        <w:t xml:space="preserve"> </w:t>
      </w:r>
      <w:r w:rsidR="00EF0A53" w:rsidRPr="00C95C5A">
        <w:rPr>
          <w:sz w:val="24"/>
          <w:szCs w:val="24"/>
        </w:rPr>
        <w:t>отчетные документы</w:t>
      </w:r>
      <w:r w:rsidR="00CD595F" w:rsidRPr="00C95C5A">
        <w:rPr>
          <w:sz w:val="24"/>
          <w:szCs w:val="24"/>
        </w:rPr>
        <w:t xml:space="preserve"> (п.2.3)</w:t>
      </w:r>
      <w:r w:rsidR="00EF0A53" w:rsidRPr="00C95C5A">
        <w:rPr>
          <w:sz w:val="24"/>
          <w:szCs w:val="24"/>
        </w:rPr>
        <w:t xml:space="preserve"> на бумажном носителе.</w:t>
      </w:r>
      <w:r w:rsidR="000E5913" w:rsidRPr="00C95C5A">
        <w:rPr>
          <w:sz w:val="24"/>
          <w:szCs w:val="24"/>
        </w:rPr>
        <w:t xml:space="preserve"> </w:t>
      </w:r>
    </w:p>
    <w:p w14:paraId="6A504958" w14:textId="77777777" w:rsidR="00343618" w:rsidRPr="00C95C5A" w:rsidRDefault="00567D9F" w:rsidP="00567D9F">
      <w:pPr>
        <w:widowControl w:val="0"/>
        <w:jc w:val="both"/>
        <w:rPr>
          <w:bCs/>
          <w:sz w:val="24"/>
          <w:szCs w:val="24"/>
        </w:rPr>
      </w:pPr>
      <w:r w:rsidRPr="00C95C5A">
        <w:rPr>
          <w:bCs/>
          <w:sz w:val="24"/>
          <w:szCs w:val="24"/>
        </w:rPr>
        <w:t xml:space="preserve">   </w:t>
      </w:r>
      <w:r w:rsidR="00F7728C" w:rsidRPr="00C95C5A">
        <w:rPr>
          <w:bCs/>
          <w:sz w:val="24"/>
          <w:szCs w:val="24"/>
        </w:rPr>
        <w:t xml:space="preserve">      </w:t>
      </w:r>
      <w:r w:rsidRPr="00C95C5A">
        <w:rPr>
          <w:bCs/>
          <w:sz w:val="24"/>
          <w:szCs w:val="24"/>
        </w:rPr>
        <w:t xml:space="preserve"> </w:t>
      </w:r>
      <w:r w:rsidR="00877857" w:rsidRPr="00C95C5A">
        <w:rPr>
          <w:bCs/>
          <w:sz w:val="24"/>
          <w:szCs w:val="24"/>
        </w:rPr>
        <w:t>2.9</w:t>
      </w:r>
      <w:r w:rsidR="00E11C88" w:rsidRPr="00C95C5A">
        <w:rPr>
          <w:bCs/>
          <w:sz w:val="24"/>
          <w:szCs w:val="24"/>
        </w:rPr>
        <w:t xml:space="preserve">.  </w:t>
      </w:r>
      <w:r w:rsidR="00C21612" w:rsidRPr="00C95C5A">
        <w:rPr>
          <w:bCs/>
          <w:sz w:val="24"/>
          <w:szCs w:val="24"/>
        </w:rPr>
        <w:t>При возникновении у Заказчика мотивированных замечаний по предоставленной Исп</w:t>
      </w:r>
      <w:r w:rsidR="00877857" w:rsidRPr="00C95C5A">
        <w:rPr>
          <w:bCs/>
          <w:sz w:val="24"/>
          <w:szCs w:val="24"/>
        </w:rPr>
        <w:t xml:space="preserve">олнителем отчетной документации, </w:t>
      </w:r>
      <w:r w:rsidR="00806FBB" w:rsidRPr="00C95C5A">
        <w:rPr>
          <w:bCs/>
          <w:sz w:val="24"/>
          <w:szCs w:val="24"/>
        </w:rPr>
        <w:t>Заказчик обязан в течение</w:t>
      </w:r>
      <w:r w:rsidR="00C21612" w:rsidRPr="00C95C5A">
        <w:rPr>
          <w:bCs/>
          <w:sz w:val="24"/>
          <w:szCs w:val="24"/>
        </w:rPr>
        <w:t xml:space="preserve"> 5(пяти) рабочих дней с момента предоставления отчетных материалов направить Исполнителю </w:t>
      </w:r>
      <w:r w:rsidR="00723F0C" w:rsidRPr="00C95C5A">
        <w:rPr>
          <w:bCs/>
          <w:sz w:val="24"/>
          <w:szCs w:val="24"/>
        </w:rPr>
        <w:t>в письменном виде перечень необходимых мотивированных замечаний.</w:t>
      </w:r>
    </w:p>
    <w:p w14:paraId="6A504959" w14:textId="5E1E1060" w:rsidR="00343618" w:rsidRPr="00C95C5A" w:rsidRDefault="00567D9F" w:rsidP="00567D9F">
      <w:pPr>
        <w:widowControl w:val="0"/>
        <w:jc w:val="both"/>
        <w:rPr>
          <w:bCs/>
          <w:sz w:val="24"/>
          <w:szCs w:val="24"/>
        </w:rPr>
      </w:pPr>
      <w:r w:rsidRPr="00C95C5A">
        <w:rPr>
          <w:bCs/>
          <w:sz w:val="24"/>
          <w:szCs w:val="24"/>
        </w:rPr>
        <w:t xml:space="preserve">   </w:t>
      </w:r>
      <w:r w:rsidR="00F7728C" w:rsidRPr="00C95C5A">
        <w:rPr>
          <w:bCs/>
          <w:sz w:val="24"/>
          <w:szCs w:val="24"/>
        </w:rPr>
        <w:t xml:space="preserve">     </w:t>
      </w:r>
      <w:r w:rsidRPr="00C95C5A">
        <w:rPr>
          <w:bCs/>
          <w:sz w:val="24"/>
          <w:szCs w:val="24"/>
        </w:rPr>
        <w:t xml:space="preserve"> </w:t>
      </w:r>
      <w:r w:rsidR="00877857" w:rsidRPr="00C95C5A">
        <w:rPr>
          <w:bCs/>
          <w:sz w:val="24"/>
          <w:szCs w:val="24"/>
        </w:rPr>
        <w:t>2.10</w:t>
      </w:r>
      <w:r w:rsidR="00723F0C" w:rsidRPr="00C95C5A">
        <w:rPr>
          <w:bCs/>
          <w:sz w:val="24"/>
          <w:szCs w:val="24"/>
        </w:rPr>
        <w:t>. В случае предоставления Заказчиком мотивированных замечаний Исполнитель в течении 10 (</w:t>
      </w:r>
      <w:r w:rsidR="00200C41" w:rsidRPr="00C95C5A">
        <w:rPr>
          <w:bCs/>
          <w:sz w:val="24"/>
          <w:szCs w:val="24"/>
        </w:rPr>
        <w:t>рабочих</w:t>
      </w:r>
      <w:r w:rsidR="00723F0C" w:rsidRPr="00C95C5A">
        <w:rPr>
          <w:bCs/>
          <w:sz w:val="24"/>
          <w:szCs w:val="24"/>
        </w:rPr>
        <w:t>) дней посл</w:t>
      </w:r>
      <w:r w:rsidR="00003BB4" w:rsidRPr="00C95C5A">
        <w:rPr>
          <w:bCs/>
          <w:sz w:val="24"/>
          <w:szCs w:val="24"/>
        </w:rPr>
        <w:t>е получения письменного перечня</w:t>
      </w:r>
      <w:r w:rsidR="00877857" w:rsidRPr="00C95C5A">
        <w:rPr>
          <w:bCs/>
          <w:sz w:val="24"/>
          <w:szCs w:val="24"/>
        </w:rPr>
        <w:t>,</w:t>
      </w:r>
      <w:r w:rsidR="00003BB4" w:rsidRPr="00C95C5A">
        <w:rPr>
          <w:bCs/>
          <w:sz w:val="24"/>
          <w:szCs w:val="24"/>
        </w:rPr>
        <w:t xml:space="preserve"> </w:t>
      </w:r>
      <w:r w:rsidR="00723F0C" w:rsidRPr="00C95C5A">
        <w:rPr>
          <w:bCs/>
          <w:sz w:val="24"/>
          <w:szCs w:val="24"/>
        </w:rPr>
        <w:t>при необходимости, вносит в отчетную документацию необходимые изменения</w:t>
      </w:r>
      <w:r w:rsidR="00696498">
        <w:rPr>
          <w:bCs/>
          <w:sz w:val="24"/>
          <w:szCs w:val="24"/>
        </w:rPr>
        <w:t>,</w:t>
      </w:r>
      <w:r w:rsidR="00723F0C" w:rsidRPr="00C95C5A">
        <w:rPr>
          <w:bCs/>
          <w:sz w:val="24"/>
          <w:szCs w:val="24"/>
        </w:rPr>
        <w:t xml:space="preserve">  либо предоставляет Заказчику письменное мотивированное обоснование</w:t>
      </w:r>
      <w:r w:rsidR="00E61AE7" w:rsidRPr="00C95C5A">
        <w:rPr>
          <w:bCs/>
          <w:sz w:val="24"/>
          <w:szCs w:val="24"/>
        </w:rPr>
        <w:t xml:space="preserve"> отказа внесения изменений.</w:t>
      </w:r>
    </w:p>
    <w:p w14:paraId="6A50495A" w14:textId="0DEAADE2" w:rsidR="00B83935" w:rsidRPr="00C95C5A" w:rsidRDefault="00567D9F" w:rsidP="003A4860">
      <w:pPr>
        <w:widowControl w:val="0"/>
        <w:tabs>
          <w:tab w:val="left" w:pos="1155"/>
        </w:tabs>
        <w:jc w:val="both"/>
        <w:rPr>
          <w:bCs/>
          <w:sz w:val="24"/>
          <w:szCs w:val="24"/>
        </w:rPr>
      </w:pPr>
      <w:r w:rsidRPr="00C95C5A">
        <w:rPr>
          <w:bCs/>
          <w:sz w:val="24"/>
          <w:szCs w:val="24"/>
        </w:rPr>
        <w:t xml:space="preserve">   </w:t>
      </w:r>
      <w:r w:rsidR="00F7728C" w:rsidRPr="00C95C5A">
        <w:rPr>
          <w:bCs/>
          <w:sz w:val="24"/>
          <w:szCs w:val="24"/>
        </w:rPr>
        <w:t xml:space="preserve">    </w:t>
      </w:r>
      <w:r w:rsidR="00877857" w:rsidRPr="00C95C5A">
        <w:rPr>
          <w:bCs/>
          <w:sz w:val="24"/>
          <w:szCs w:val="24"/>
        </w:rPr>
        <w:t xml:space="preserve">  2.11</w:t>
      </w:r>
      <w:r w:rsidR="00806FBB" w:rsidRPr="00C95C5A">
        <w:rPr>
          <w:bCs/>
          <w:sz w:val="24"/>
          <w:szCs w:val="24"/>
        </w:rPr>
        <w:t>. Заказчик в течение</w:t>
      </w:r>
      <w:r w:rsidR="00E61AE7" w:rsidRPr="00C95C5A">
        <w:rPr>
          <w:bCs/>
          <w:sz w:val="24"/>
          <w:szCs w:val="24"/>
        </w:rPr>
        <w:t xml:space="preserve"> 10 (рабочих) дней с момента получения отчетных документов</w:t>
      </w:r>
      <w:r w:rsidR="00877857" w:rsidRPr="00C95C5A">
        <w:rPr>
          <w:bCs/>
          <w:sz w:val="24"/>
          <w:szCs w:val="24"/>
        </w:rPr>
        <w:t xml:space="preserve"> </w:t>
      </w:r>
      <w:r w:rsidR="00E61AE7" w:rsidRPr="00C95C5A">
        <w:rPr>
          <w:bCs/>
          <w:sz w:val="24"/>
          <w:szCs w:val="24"/>
        </w:rPr>
        <w:t xml:space="preserve">(п.2.3 Договора) обязан подписать акт выполненных работ или направить исполнителю мотивированный отказ. </w:t>
      </w:r>
    </w:p>
    <w:p w14:paraId="6A50495B" w14:textId="77777777" w:rsidR="004D21D0" w:rsidRPr="00C95C5A" w:rsidRDefault="00567D9F" w:rsidP="003A4860">
      <w:pPr>
        <w:widowControl w:val="0"/>
        <w:tabs>
          <w:tab w:val="left" w:pos="1155"/>
        </w:tabs>
        <w:jc w:val="both"/>
        <w:rPr>
          <w:bCs/>
          <w:sz w:val="24"/>
          <w:szCs w:val="24"/>
        </w:rPr>
      </w:pPr>
      <w:r w:rsidRPr="00C95C5A">
        <w:rPr>
          <w:bCs/>
          <w:sz w:val="24"/>
          <w:szCs w:val="24"/>
        </w:rPr>
        <w:t xml:space="preserve">    </w:t>
      </w:r>
      <w:r w:rsidR="00F7728C" w:rsidRPr="00C95C5A">
        <w:rPr>
          <w:bCs/>
          <w:sz w:val="24"/>
          <w:szCs w:val="24"/>
        </w:rPr>
        <w:t xml:space="preserve">  </w:t>
      </w:r>
      <w:r w:rsidRPr="00C95C5A">
        <w:rPr>
          <w:bCs/>
          <w:sz w:val="24"/>
          <w:szCs w:val="24"/>
        </w:rPr>
        <w:t xml:space="preserve">  2.12</w:t>
      </w:r>
      <w:r w:rsidR="004D21D0" w:rsidRPr="00C95C5A">
        <w:rPr>
          <w:bCs/>
          <w:sz w:val="24"/>
          <w:szCs w:val="24"/>
        </w:rPr>
        <w:t>. В случае</w:t>
      </w:r>
      <w:r w:rsidR="00003BB4" w:rsidRPr="00C95C5A">
        <w:rPr>
          <w:bCs/>
          <w:sz w:val="24"/>
          <w:szCs w:val="24"/>
        </w:rPr>
        <w:t>,</w:t>
      </w:r>
      <w:r w:rsidR="004D21D0" w:rsidRPr="00C95C5A">
        <w:rPr>
          <w:bCs/>
          <w:sz w:val="24"/>
          <w:szCs w:val="24"/>
        </w:rPr>
        <w:t xml:space="preserve"> если при приемке результатов услуг Заказчик обнаружит какие-либо недостатки (технические ошибки и пр.), возникшие по вине Исполнителя, Исполнитель обязуется устранить их своими силами и за свой счет.</w:t>
      </w:r>
    </w:p>
    <w:p w14:paraId="6A50495D" w14:textId="77777777" w:rsidR="00184EFE" w:rsidRPr="00C95C5A" w:rsidRDefault="00567D9F" w:rsidP="003A4860">
      <w:pPr>
        <w:widowControl w:val="0"/>
        <w:tabs>
          <w:tab w:val="left" w:pos="1155"/>
        </w:tabs>
        <w:jc w:val="both"/>
        <w:rPr>
          <w:bCs/>
          <w:sz w:val="24"/>
          <w:szCs w:val="24"/>
        </w:rPr>
      </w:pPr>
      <w:r w:rsidRPr="00C95C5A">
        <w:rPr>
          <w:bCs/>
          <w:sz w:val="24"/>
          <w:szCs w:val="24"/>
        </w:rPr>
        <w:t xml:space="preserve">     </w:t>
      </w:r>
      <w:r w:rsidR="00F7728C" w:rsidRPr="00C95C5A">
        <w:rPr>
          <w:bCs/>
          <w:sz w:val="24"/>
          <w:szCs w:val="24"/>
        </w:rPr>
        <w:t xml:space="preserve">  </w:t>
      </w:r>
      <w:r w:rsidRPr="00C95C5A">
        <w:rPr>
          <w:bCs/>
          <w:sz w:val="24"/>
          <w:szCs w:val="24"/>
        </w:rPr>
        <w:t>2.14</w:t>
      </w:r>
      <w:r w:rsidR="00184EFE" w:rsidRPr="00C95C5A">
        <w:rPr>
          <w:bCs/>
          <w:sz w:val="24"/>
          <w:szCs w:val="24"/>
        </w:rPr>
        <w:t>. В случае досрочного выполнения Исполнителем работ, Заказчик обязан принять их на условиях и в порядке, согласно настоящему Договору.</w:t>
      </w:r>
    </w:p>
    <w:p w14:paraId="6A50495E" w14:textId="77777777" w:rsidR="00C578D8" w:rsidRPr="00C95C5A" w:rsidRDefault="00C578D8" w:rsidP="003A4860">
      <w:pPr>
        <w:widowControl w:val="0"/>
        <w:tabs>
          <w:tab w:val="left" w:pos="1155"/>
        </w:tabs>
        <w:jc w:val="both"/>
        <w:rPr>
          <w:sz w:val="24"/>
          <w:szCs w:val="24"/>
        </w:rPr>
      </w:pPr>
    </w:p>
    <w:p w14:paraId="6A50495F" w14:textId="77777777" w:rsidR="008C0D48" w:rsidRPr="00C95C5A" w:rsidRDefault="00494052" w:rsidP="005000EF">
      <w:pPr>
        <w:widowControl w:val="0"/>
        <w:jc w:val="center"/>
        <w:rPr>
          <w:sz w:val="24"/>
          <w:szCs w:val="24"/>
        </w:rPr>
      </w:pPr>
      <w:r w:rsidRPr="00C95C5A">
        <w:rPr>
          <w:b/>
          <w:sz w:val="24"/>
          <w:szCs w:val="24"/>
        </w:rPr>
        <w:lastRenderedPageBreak/>
        <w:t>3</w:t>
      </w:r>
      <w:r w:rsidR="008C0D48" w:rsidRPr="00C95C5A">
        <w:rPr>
          <w:b/>
          <w:sz w:val="24"/>
          <w:szCs w:val="24"/>
        </w:rPr>
        <w:t xml:space="preserve">. </w:t>
      </w:r>
      <w:r w:rsidR="00E354E2" w:rsidRPr="00C95C5A">
        <w:rPr>
          <w:b/>
          <w:sz w:val="24"/>
          <w:szCs w:val="24"/>
        </w:rPr>
        <w:t xml:space="preserve">СТОИМОСТЬ РАБОТ И </w:t>
      </w:r>
      <w:r w:rsidR="008C0D48" w:rsidRPr="00C95C5A">
        <w:rPr>
          <w:b/>
          <w:sz w:val="24"/>
          <w:szCs w:val="24"/>
        </w:rPr>
        <w:t>ПОРЯДОК РАСЧЕТОВ</w:t>
      </w:r>
    </w:p>
    <w:p w14:paraId="6A504960" w14:textId="77777777" w:rsidR="00B83935" w:rsidRPr="00C95C5A" w:rsidRDefault="00B83935" w:rsidP="00A3195E">
      <w:pPr>
        <w:widowControl w:val="0"/>
        <w:jc w:val="center"/>
        <w:rPr>
          <w:b/>
          <w:sz w:val="24"/>
          <w:szCs w:val="24"/>
        </w:rPr>
      </w:pPr>
    </w:p>
    <w:p w14:paraId="6D9FC94E" w14:textId="77777777" w:rsidR="007C154C" w:rsidRPr="007C154C" w:rsidRDefault="004E3147" w:rsidP="004E3147">
      <w:pPr>
        <w:widowControl w:val="0"/>
        <w:ind w:firstLine="720"/>
        <w:jc w:val="both"/>
        <w:rPr>
          <w:iCs/>
          <w:color w:val="FF0000"/>
          <w:sz w:val="24"/>
          <w:szCs w:val="24"/>
        </w:rPr>
      </w:pPr>
      <w:r w:rsidRPr="007C154C">
        <w:rPr>
          <w:iCs/>
          <w:color w:val="FF0000"/>
          <w:sz w:val="24"/>
          <w:szCs w:val="24"/>
        </w:rPr>
        <w:t xml:space="preserve">3.1. Стоимость </w:t>
      </w:r>
      <w:r w:rsidR="007C154C" w:rsidRPr="007C154C">
        <w:rPr>
          <w:iCs/>
          <w:color w:val="FF0000"/>
          <w:sz w:val="24"/>
          <w:szCs w:val="24"/>
        </w:rPr>
        <w:t>проведения работ по специальной оценке условий труда на одном рабочем месте составляет ____________ (____ ____________), в т.ч. НДС ____ %  - __________________ (___________________).</w:t>
      </w:r>
    </w:p>
    <w:p w14:paraId="6A504961" w14:textId="1B55E070" w:rsidR="004E3147" w:rsidRPr="00C95C5A" w:rsidRDefault="007C154C" w:rsidP="004E3147">
      <w:pPr>
        <w:widowControl w:val="0"/>
        <w:ind w:firstLine="72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3.2.Общая стоимость проведения </w:t>
      </w:r>
      <w:r w:rsidR="004E3147" w:rsidRPr="00C95C5A">
        <w:rPr>
          <w:iCs/>
          <w:sz w:val="24"/>
          <w:szCs w:val="24"/>
        </w:rPr>
        <w:t xml:space="preserve">работ по настоящему Договору </w:t>
      </w:r>
      <w:r w:rsidR="00391F09" w:rsidRPr="00C95C5A">
        <w:rPr>
          <w:iCs/>
          <w:sz w:val="24"/>
          <w:szCs w:val="24"/>
        </w:rPr>
        <w:t>составляет ____________ (____ ____________), в т.ч. НДС ____ %  - __________________ (___________________).</w:t>
      </w:r>
    </w:p>
    <w:p w14:paraId="6A504962" w14:textId="78E9F15D" w:rsidR="004E3147" w:rsidRPr="00C95C5A" w:rsidRDefault="004E3147" w:rsidP="004E3147">
      <w:pPr>
        <w:widowControl w:val="0"/>
        <w:ind w:firstLine="720"/>
        <w:jc w:val="both"/>
        <w:rPr>
          <w:iCs/>
          <w:sz w:val="24"/>
          <w:szCs w:val="24"/>
        </w:rPr>
      </w:pPr>
      <w:r w:rsidRPr="00C95C5A">
        <w:rPr>
          <w:iCs/>
          <w:sz w:val="24"/>
          <w:szCs w:val="24"/>
        </w:rPr>
        <w:t xml:space="preserve">  3.</w:t>
      </w:r>
      <w:r w:rsidR="007C154C">
        <w:rPr>
          <w:iCs/>
          <w:sz w:val="24"/>
          <w:szCs w:val="24"/>
        </w:rPr>
        <w:t>3</w:t>
      </w:r>
      <w:r w:rsidRPr="00C95C5A">
        <w:rPr>
          <w:iCs/>
          <w:sz w:val="24"/>
          <w:szCs w:val="24"/>
        </w:rPr>
        <w:t>. Оплата стоимости работ осуществляется Заказчиком в течение 5 (пяти) банковских дней с момента выставления счета Исполнителем в соответствии с  Графиком оплаты работ (Приложение № 1), на основании подписанного Сторонами Акта выполненных  работ.</w:t>
      </w:r>
    </w:p>
    <w:p w14:paraId="6A504963" w14:textId="41DD62B0" w:rsidR="004E3147" w:rsidRPr="00C95C5A" w:rsidRDefault="004E3147" w:rsidP="004E3147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3.</w:t>
      </w:r>
      <w:r w:rsidR="007C154C">
        <w:rPr>
          <w:sz w:val="24"/>
          <w:szCs w:val="24"/>
        </w:rPr>
        <w:t>4</w:t>
      </w:r>
      <w:r w:rsidRPr="00C95C5A">
        <w:rPr>
          <w:sz w:val="24"/>
          <w:szCs w:val="24"/>
        </w:rPr>
        <w:t>.  Датой исполнения Заказчиком обязательств по оплате работ Исполнителя признается дата списания денежных средств с расчетного счета З</w:t>
      </w:r>
      <w:bookmarkStart w:id="0" w:name="_GoBack"/>
      <w:bookmarkEnd w:id="0"/>
      <w:r w:rsidRPr="00C95C5A">
        <w:rPr>
          <w:sz w:val="24"/>
          <w:szCs w:val="24"/>
        </w:rPr>
        <w:t>аказчика.</w:t>
      </w:r>
    </w:p>
    <w:p w14:paraId="6A504964" w14:textId="651FD4F9" w:rsidR="004E3147" w:rsidRPr="00C95C5A" w:rsidRDefault="004E3147" w:rsidP="004E3147">
      <w:pPr>
        <w:widowControl w:val="0"/>
        <w:tabs>
          <w:tab w:val="left" w:pos="-1080"/>
        </w:tabs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3.</w:t>
      </w:r>
      <w:r w:rsidR="007C154C">
        <w:rPr>
          <w:sz w:val="24"/>
          <w:szCs w:val="24"/>
        </w:rPr>
        <w:t>5</w:t>
      </w:r>
      <w:r w:rsidRPr="00C95C5A">
        <w:rPr>
          <w:sz w:val="24"/>
          <w:szCs w:val="24"/>
        </w:rPr>
        <w:t>. При прекращении работ в случаях, предусмотренных п. 7.2. Договора, расчеты между Заказчиком и Исполнителем производятся за фактически выполненную работу.</w:t>
      </w:r>
    </w:p>
    <w:p w14:paraId="6A504965" w14:textId="77777777" w:rsidR="004E3147" w:rsidRPr="00C95C5A" w:rsidRDefault="004E3147" w:rsidP="004E3147">
      <w:pPr>
        <w:widowControl w:val="0"/>
        <w:rPr>
          <w:b/>
          <w:sz w:val="24"/>
          <w:szCs w:val="24"/>
        </w:rPr>
      </w:pPr>
    </w:p>
    <w:p w14:paraId="6A504966" w14:textId="77777777" w:rsidR="008C0D48" w:rsidRPr="00C95C5A" w:rsidRDefault="00494052" w:rsidP="005000EF">
      <w:pPr>
        <w:widowControl w:val="0"/>
        <w:jc w:val="center"/>
        <w:rPr>
          <w:b/>
          <w:sz w:val="24"/>
          <w:szCs w:val="24"/>
        </w:rPr>
      </w:pPr>
      <w:r w:rsidRPr="00C95C5A">
        <w:rPr>
          <w:b/>
          <w:sz w:val="24"/>
          <w:szCs w:val="24"/>
        </w:rPr>
        <w:t>4</w:t>
      </w:r>
      <w:r w:rsidR="008C0D48" w:rsidRPr="00C95C5A">
        <w:rPr>
          <w:b/>
          <w:sz w:val="24"/>
          <w:szCs w:val="24"/>
        </w:rPr>
        <w:t>. ПРАВА И ОБЯЗАННОСТИ СТОРОН</w:t>
      </w:r>
    </w:p>
    <w:p w14:paraId="6A504967" w14:textId="77777777" w:rsidR="00EA2B0C" w:rsidRPr="00C95C5A" w:rsidRDefault="00EA2B0C" w:rsidP="00C40EC3">
      <w:pPr>
        <w:widowControl w:val="0"/>
        <w:ind w:left="283" w:hanging="283"/>
        <w:jc w:val="center"/>
        <w:rPr>
          <w:b/>
          <w:sz w:val="24"/>
          <w:szCs w:val="24"/>
        </w:rPr>
      </w:pPr>
    </w:p>
    <w:p w14:paraId="6A504968" w14:textId="77777777" w:rsidR="0082019D" w:rsidRPr="00C95C5A" w:rsidRDefault="0082019D" w:rsidP="003A4860">
      <w:pPr>
        <w:ind w:right="-1" w:firstLine="708"/>
        <w:jc w:val="both"/>
        <w:rPr>
          <w:b/>
          <w:sz w:val="24"/>
          <w:szCs w:val="24"/>
        </w:rPr>
      </w:pPr>
      <w:r w:rsidRPr="00C95C5A">
        <w:rPr>
          <w:b/>
          <w:sz w:val="24"/>
          <w:szCs w:val="24"/>
        </w:rPr>
        <w:t>4.1.</w:t>
      </w:r>
      <w:r w:rsidRPr="00C95C5A">
        <w:rPr>
          <w:sz w:val="24"/>
          <w:szCs w:val="24"/>
        </w:rPr>
        <w:t xml:space="preserve"> </w:t>
      </w:r>
      <w:r w:rsidRPr="00C95C5A">
        <w:rPr>
          <w:b/>
          <w:sz w:val="24"/>
          <w:szCs w:val="24"/>
        </w:rPr>
        <w:t>Обязанности З</w:t>
      </w:r>
      <w:r w:rsidR="00B03806" w:rsidRPr="00C95C5A">
        <w:rPr>
          <w:b/>
          <w:sz w:val="24"/>
          <w:szCs w:val="24"/>
        </w:rPr>
        <w:t>аказчика</w:t>
      </w:r>
      <w:r w:rsidRPr="00C95C5A">
        <w:rPr>
          <w:b/>
          <w:sz w:val="24"/>
          <w:szCs w:val="24"/>
        </w:rPr>
        <w:t>:</w:t>
      </w:r>
    </w:p>
    <w:p w14:paraId="6A504969" w14:textId="77777777" w:rsidR="0082019D" w:rsidRPr="00C95C5A" w:rsidRDefault="0082019D" w:rsidP="003A4860">
      <w:pPr>
        <w:pStyle w:val="20"/>
        <w:tabs>
          <w:tab w:val="left" w:pos="0"/>
        </w:tabs>
        <w:spacing w:after="0" w:line="240" w:lineRule="auto"/>
        <w:ind w:left="0" w:right="-1"/>
        <w:jc w:val="both"/>
        <w:rPr>
          <w:b w:val="0"/>
          <w:spacing w:val="0"/>
          <w:sz w:val="24"/>
          <w:szCs w:val="24"/>
        </w:rPr>
      </w:pPr>
      <w:r w:rsidRPr="00C95C5A">
        <w:rPr>
          <w:b w:val="0"/>
          <w:spacing w:val="0"/>
          <w:sz w:val="24"/>
          <w:szCs w:val="24"/>
        </w:rPr>
        <w:tab/>
      </w:r>
      <w:r w:rsidR="00B03806" w:rsidRPr="00C95C5A">
        <w:rPr>
          <w:b w:val="0"/>
          <w:spacing w:val="0"/>
          <w:sz w:val="24"/>
          <w:szCs w:val="24"/>
        </w:rPr>
        <w:t>4</w:t>
      </w:r>
      <w:r w:rsidRPr="00C95C5A">
        <w:rPr>
          <w:b w:val="0"/>
          <w:spacing w:val="0"/>
          <w:sz w:val="24"/>
          <w:szCs w:val="24"/>
        </w:rPr>
        <w:t>.</w:t>
      </w:r>
      <w:r w:rsidR="00B03806" w:rsidRPr="00C95C5A">
        <w:rPr>
          <w:b w:val="0"/>
          <w:spacing w:val="0"/>
          <w:sz w:val="24"/>
          <w:szCs w:val="24"/>
        </w:rPr>
        <w:t>1</w:t>
      </w:r>
      <w:r w:rsidRPr="00C95C5A">
        <w:rPr>
          <w:b w:val="0"/>
          <w:spacing w:val="0"/>
          <w:sz w:val="24"/>
          <w:szCs w:val="24"/>
        </w:rPr>
        <w:t>.1. Создать комиссию</w:t>
      </w:r>
      <w:r w:rsidR="009325CC" w:rsidRPr="00C95C5A">
        <w:rPr>
          <w:b w:val="0"/>
          <w:spacing w:val="0"/>
          <w:sz w:val="24"/>
          <w:szCs w:val="24"/>
        </w:rPr>
        <w:t xml:space="preserve"> по проведению специальной оценки условий труда (далее по тексту</w:t>
      </w:r>
      <w:r w:rsidR="00F0258A" w:rsidRPr="00C95C5A">
        <w:rPr>
          <w:b w:val="0"/>
          <w:spacing w:val="0"/>
          <w:sz w:val="24"/>
          <w:szCs w:val="24"/>
        </w:rPr>
        <w:t xml:space="preserve"> </w:t>
      </w:r>
      <w:r w:rsidR="009325CC" w:rsidRPr="00C95C5A">
        <w:rPr>
          <w:b w:val="0"/>
          <w:spacing w:val="0"/>
          <w:sz w:val="24"/>
          <w:szCs w:val="24"/>
        </w:rPr>
        <w:t>-</w:t>
      </w:r>
      <w:r w:rsidR="00F0258A" w:rsidRPr="00C95C5A">
        <w:rPr>
          <w:b w:val="0"/>
          <w:spacing w:val="0"/>
          <w:sz w:val="24"/>
          <w:szCs w:val="24"/>
        </w:rPr>
        <w:t xml:space="preserve"> </w:t>
      </w:r>
      <w:r w:rsidR="009325CC" w:rsidRPr="00C95C5A">
        <w:rPr>
          <w:b w:val="0"/>
          <w:spacing w:val="0"/>
          <w:sz w:val="24"/>
          <w:szCs w:val="24"/>
        </w:rPr>
        <w:t xml:space="preserve">Комиссия) </w:t>
      </w:r>
      <w:r w:rsidR="00F0258A" w:rsidRPr="00C95C5A">
        <w:rPr>
          <w:b w:val="0"/>
          <w:spacing w:val="0"/>
          <w:sz w:val="24"/>
          <w:szCs w:val="24"/>
        </w:rPr>
        <w:t>в соответствии с требованиями законодательства в области специальной оценки условий труда;</w:t>
      </w:r>
    </w:p>
    <w:p w14:paraId="6A50496A" w14:textId="77777777" w:rsidR="0082019D" w:rsidRPr="00C95C5A" w:rsidRDefault="00B03806" w:rsidP="003A4860">
      <w:pPr>
        <w:ind w:right="-1"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</w:t>
      </w:r>
      <w:r w:rsidR="0082019D" w:rsidRPr="00C95C5A">
        <w:rPr>
          <w:sz w:val="24"/>
          <w:szCs w:val="24"/>
        </w:rPr>
        <w:t>.</w:t>
      </w:r>
      <w:r w:rsidRPr="00C95C5A">
        <w:rPr>
          <w:sz w:val="24"/>
          <w:szCs w:val="24"/>
        </w:rPr>
        <w:t>1</w:t>
      </w:r>
      <w:r w:rsidR="0082019D" w:rsidRPr="00C95C5A">
        <w:rPr>
          <w:sz w:val="24"/>
          <w:szCs w:val="24"/>
        </w:rPr>
        <w:t>.</w:t>
      </w:r>
      <w:r w:rsidRPr="00C95C5A">
        <w:rPr>
          <w:sz w:val="24"/>
          <w:szCs w:val="24"/>
        </w:rPr>
        <w:t>2</w:t>
      </w:r>
      <w:r w:rsidR="0082019D" w:rsidRPr="00C95C5A">
        <w:rPr>
          <w:sz w:val="24"/>
          <w:szCs w:val="24"/>
        </w:rPr>
        <w:t>. Назначить ответственного за взаимодействие З</w:t>
      </w:r>
      <w:r w:rsidRPr="00C95C5A">
        <w:rPr>
          <w:sz w:val="24"/>
          <w:szCs w:val="24"/>
        </w:rPr>
        <w:t>аказчика</w:t>
      </w:r>
      <w:r w:rsidR="0082019D" w:rsidRPr="00C95C5A">
        <w:rPr>
          <w:sz w:val="24"/>
          <w:szCs w:val="24"/>
        </w:rPr>
        <w:t xml:space="preserve"> и И</w:t>
      </w:r>
      <w:r w:rsidRPr="00C95C5A">
        <w:rPr>
          <w:sz w:val="24"/>
          <w:szCs w:val="24"/>
        </w:rPr>
        <w:t>сполнителя</w:t>
      </w:r>
      <w:r w:rsidR="0082019D" w:rsidRPr="00C95C5A">
        <w:rPr>
          <w:sz w:val="24"/>
          <w:szCs w:val="24"/>
        </w:rPr>
        <w:t xml:space="preserve"> с целью оперативного и качественного выполнения работ;</w:t>
      </w:r>
    </w:p>
    <w:p w14:paraId="6A50496B" w14:textId="77777777" w:rsidR="00F0258A" w:rsidRPr="00C95C5A" w:rsidRDefault="00F0258A" w:rsidP="003A4860">
      <w:pPr>
        <w:ind w:right="-1"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4.1.3. Утвердить переч</w:t>
      </w:r>
      <w:r w:rsidR="00003BB4" w:rsidRPr="00C95C5A">
        <w:rPr>
          <w:sz w:val="24"/>
          <w:szCs w:val="24"/>
        </w:rPr>
        <w:t>ень рабочих мест, на которых буду</w:t>
      </w:r>
      <w:r w:rsidRPr="00C95C5A">
        <w:rPr>
          <w:sz w:val="24"/>
          <w:szCs w:val="24"/>
        </w:rPr>
        <w:t>т проводиться работы с указанием аналогичных рабочих мест;</w:t>
      </w:r>
    </w:p>
    <w:p w14:paraId="6A50496C" w14:textId="746FE3F5" w:rsidR="00F0258A" w:rsidRPr="00C95C5A" w:rsidRDefault="00F0258A" w:rsidP="003A4860">
      <w:pPr>
        <w:ind w:right="-1"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Аналогичные рабочие мест</w:t>
      </w:r>
      <w:r w:rsidR="00453EAB">
        <w:rPr>
          <w:sz w:val="24"/>
          <w:szCs w:val="24"/>
        </w:rPr>
        <w:t>а</w:t>
      </w:r>
      <w:r w:rsidRPr="00C95C5A">
        <w:rPr>
          <w:sz w:val="24"/>
          <w:szCs w:val="24"/>
        </w:rPr>
        <w:t xml:space="preserve"> определяются Заказчиком согласно критериям ст.9 п.6 Федерального Закона № 426-ФЗ от 28.12.13 г. «О специальной оценке условий труда».</w:t>
      </w:r>
    </w:p>
    <w:p w14:paraId="6A50496D" w14:textId="77777777" w:rsidR="00F0258A" w:rsidRPr="00C95C5A" w:rsidRDefault="00F0258A" w:rsidP="003A4860">
      <w:pPr>
        <w:ind w:right="-1"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4.1.4. Предоставить Перечень рабочих мест (п.</w:t>
      </w:r>
      <w:r w:rsidR="003F5E39" w:rsidRPr="00C95C5A">
        <w:rPr>
          <w:sz w:val="24"/>
          <w:szCs w:val="24"/>
        </w:rPr>
        <w:t>4.1.3. Договора) И</w:t>
      </w:r>
      <w:r w:rsidR="00E55A21" w:rsidRPr="00C95C5A">
        <w:rPr>
          <w:sz w:val="24"/>
          <w:szCs w:val="24"/>
        </w:rPr>
        <w:t>сполн</w:t>
      </w:r>
      <w:r w:rsidR="00B06A25" w:rsidRPr="00C95C5A">
        <w:rPr>
          <w:sz w:val="24"/>
          <w:szCs w:val="24"/>
        </w:rPr>
        <w:t>ителю для проведения работ:</w:t>
      </w:r>
    </w:p>
    <w:p w14:paraId="6A50496E" w14:textId="77777777" w:rsidR="00B03806" w:rsidRPr="00C95C5A" w:rsidRDefault="00B03806" w:rsidP="003A4860">
      <w:pPr>
        <w:ind w:right="-1"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</w:t>
      </w:r>
      <w:r w:rsidR="0082019D" w:rsidRPr="00C95C5A">
        <w:rPr>
          <w:sz w:val="24"/>
          <w:szCs w:val="24"/>
        </w:rPr>
        <w:t>.</w:t>
      </w:r>
      <w:r w:rsidRPr="00C95C5A">
        <w:rPr>
          <w:sz w:val="24"/>
          <w:szCs w:val="24"/>
        </w:rPr>
        <w:t>1</w:t>
      </w:r>
      <w:r w:rsidR="0082019D" w:rsidRPr="00C95C5A">
        <w:rPr>
          <w:sz w:val="24"/>
          <w:szCs w:val="24"/>
        </w:rPr>
        <w:t>.</w:t>
      </w:r>
      <w:r w:rsidR="00C003DE" w:rsidRPr="00C95C5A">
        <w:rPr>
          <w:sz w:val="24"/>
          <w:szCs w:val="24"/>
        </w:rPr>
        <w:t>5</w:t>
      </w:r>
      <w:r w:rsidR="0082019D" w:rsidRPr="00C95C5A">
        <w:rPr>
          <w:sz w:val="24"/>
          <w:szCs w:val="24"/>
        </w:rPr>
        <w:t>. Предоставить И</w:t>
      </w:r>
      <w:r w:rsidRPr="00C95C5A">
        <w:rPr>
          <w:sz w:val="24"/>
          <w:szCs w:val="24"/>
        </w:rPr>
        <w:t>сполнителю</w:t>
      </w:r>
      <w:r w:rsidR="0082019D" w:rsidRPr="00C95C5A">
        <w:rPr>
          <w:sz w:val="24"/>
          <w:szCs w:val="24"/>
        </w:rPr>
        <w:t xml:space="preserve"> все необходимые данные для проведения работ</w:t>
      </w:r>
      <w:r w:rsidRPr="00C95C5A">
        <w:rPr>
          <w:sz w:val="24"/>
          <w:szCs w:val="24"/>
        </w:rPr>
        <w:t>:</w:t>
      </w:r>
    </w:p>
    <w:p w14:paraId="6A50496F" w14:textId="77777777" w:rsidR="000A532F" w:rsidRPr="00C95C5A" w:rsidRDefault="000A532F" w:rsidP="003A4860">
      <w:pPr>
        <w:numPr>
          <w:ilvl w:val="0"/>
          <w:numId w:val="27"/>
        </w:numPr>
        <w:suppressAutoHyphens/>
        <w:ind w:left="284" w:right="-1" w:firstLine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Приказ по предприятию о создании комиссии по проведению специальной оценки условиям труда; (Копия)</w:t>
      </w:r>
    </w:p>
    <w:p w14:paraId="6A504970" w14:textId="77777777" w:rsidR="000A532F" w:rsidRPr="00C95C5A" w:rsidRDefault="000A532F" w:rsidP="003A4860">
      <w:pPr>
        <w:numPr>
          <w:ilvl w:val="1"/>
          <w:numId w:val="26"/>
        </w:numPr>
        <w:tabs>
          <w:tab w:val="clear" w:pos="2181"/>
          <w:tab w:val="num" w:pos="567"/>
          <w:tab w:val="num" w:pos="1026"/>
        </w:tabs>
        <w:suppressAutoHyphens/>
        <w:snapToGrid w:val="0"/>
        <w:ind w:left="284" w:right="-1" w:firstLine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  Штатное расписание работников предприятия, утвержденное руководителем; (Копия)</w:t>
      </w:r>
    </w:p>
    <w:p w14:paraId="6A504971" w14:textId="77777777" w:rsidR="000A532F" w:rsidRPr="00C95C5A" w:rsidRDefault="000A532F" w:rsidP="003A4860">
      <w:pPr>
        <w:pStyle w:val="ad"/>
        <w:numPr>
          <w:ilvl w:val="0"/>
          <w:numId w:val="26"/>
        </w:numPr>
        <w:shd w:val="clear" w:color="auto" w:fill="FFFFFF"/>
        <w:tabs>
          <w:tab w:val="clear" w:pos="2202"/>
        </w:tabs>
        <w:spacing w:before="0" w:beforeAutospacing="0" w:after="0" w:afterAutospacing="0" w:line="270" w:lineRule="atLeast"/>
        <w:ind w:left="284" w:right="-1" w:firstLine="0"/>
        <w:jc w:val="both"/>
      </w:pPr>
      <w:r w:rsidRPr="00C95C5A">
        <w:t>Информационное письмо об учете в ЕГРПО управления статистики о присвоенных кодах; (Копия)</w:t>
      </w:r>
    </w:p>
    <w:p w14:paraId="6A504972" w14:textId="77777777" w:rsidR="000A532F" w:rsidRPr="00C95C5A" w:rsidRDefault="000A532F" w:rsidP="003A4860">
      <w:pPr>
        <w:numPr>
          <w:ilvl w:val="1"/>
          <w:numId w:val="26"/>
        </w:numPr>
        <w:tabs>
          <w:tab w:val="clear" w:pos="2181"/>
          <w:tab w:val="num" w:pos="567"/>
          <w:tab w:val="num" w:pos="1026"/>
        </w:tabs>
        <w:suppressAutoHyphens/>
        <w:snapToGrid w:val="0"/>
        <w:ind w:left="284" w:right="-1" w:firstLine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Перечень рабочих мест (согласованный с управлением Пенсионного фонда РФ), наименований профессий и должностей, работникам которых в соответствии со списками 1 и 2 установлено льготное пенсионное обеспечение (при наличии таковых); (Копия)</w:t>
      </w:r>
    </w:p>
    <w:p w14:paraId="6A504973" w14:textId="77777777" w:rsidR="000A532F" w:rsidRPr="00C95C5A" w:rsidRDefault="000A532F" w:rsidP="003A4860">
      <w:pPr>
        <w:numPr>
          <w:ilvl w:val="1"/>
          <w:numId w:val="26"/>
        </w:numPr>
        <w:tabs>
          <w:tab w:val="clear" w:pos="2181"/>
          <w:tab w:val="num" w:pos="567"/>
          <w:tab w:val="num" w:pos="1026"/>
        </w:tabs>
        <w:suppressAutoHyphens/>
        <w:snapToGrid w:val="0"/>
        <w:ind w:left="284" w:right="-1" w:firstLine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Перечень профессий и должностей с вредными условиями  труда, работа в которых дает право на дополнительный отпуск и сокращенный рабочий день (при наличии таковых); (Копия)</w:t>
      </w:r>
    </w:p>
    <w:p w14:paraId="6A504974" w14:textId="77777777" w:rsidR="000A532F" w:rsidRPr="00C95C5A" w:rsidRDefault="000A532F" w:rsidP="003A4860">
      <w:pPr>
        <w:numPr>
          <w:ilvl w:val="1"/>
          <w:numId w:val="26"/>
        </w:numPr>
        <w:tabs>
          <w:tab w:val="clear" w:pos="2181"/>
          <w:tab w:val="num" w:pos="567"/>
          <w:tab w:val="num" w:pos="1026"/>
        </w:tabs>
        <w:suppressAutoHyphens/>
        <w:snapToGrid w:val="0"/>
        <w:ind w:left="284" w:right="-1" w:firstLine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Перечень рабочих мест, наименований профессий и должностей, работникам которых установлены доплаты за условия труда (при наличии таковых); (Копия)</w:t>
      </w:r>
    </w:p>
    <w:p w14:paraId="6A504975" w14:textId="77777777" w:rsidR="000A532F" w:rsidRPr="00C95C5A" w:rsidRDefault="000A532F" w:rsidP="003A4860">
      <w:pPr>
        <w:numPr>
          <w:ilvl w:val="1"/>
          <w:numId w:val="26"/>
        </w:numPr>
        <w:tabs>
          <w:tab w:val="clear" w:pos="2181"/>
          <w:tab w:val="num" w:pos="567"/>
          <w:tab w:val="num" w:pos="1026"/>
        </w:tabs>
        <w:suppressAutoHyphens/>
        <w:snapToGrid w:val="0"/>
        <w:ind w:left="284" w:right="-1" w:firstLine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Документы, регламентирующие распорядок и режимы работы (наличие или отсутствие регламентированных перерывов); (Копия)</w:t>
      </w:r>
    </w:p>
    <w:p w14:paraId="6A504976" w14:textId="77777777" w:rsidR="000A532F" w:rsidRPr="00C95C5A" w:rsidRDefault="000A532F" w:rsidP="003A4860">
      <w:pPr>
        <w:numPr>
          <w:ilvl w:val="1"/>
          <w:numId w:val="26"/>
        </w:numPr>
        <w:tabs>
          <w:tab w:val="clear" w:pos="2181"/>
          <w:tab w:val="num" w:pos="567"/>
          <w:tab w:val="num" w:pos="1026"/>
        </w:tabs>
        <w:suppressAutoHyphens/>
        <w:snapToGrid w:val="0"/>
        <w:ind w:left="284" w:right="-1" w:firstLine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Утвержденный перечень работ (профессий, должностей), при выполнении которых бесплатно выдается в профилактических целях молоко или другие равноценные продукты (при наличии таковых); (Копия)</w:t>
      </w:r>
    </w:p>
    <w:p w14:paraId="6A504977" w14:textId="77777777" w:rsidR="000A532F" w:rsidRPr="00C95C5A" w:rsidRDefault="000A532F" w:rsidP="003A4860">
      <w:pPr>
        <w:numPr>
          <w:ilvl w:val="1"/>
          <w:numId w:val="26"/>
        </w:numPr>
        <w:tabs>
          <w:tab w:val="clear" w:pos="2181"/>
          <w:tab w:val="num" w:pos="567"/>
          <w:tab w:val="num" w:pos="1026"/>
        </w:tabs>
        <w:suppressAutoHyphens/>
        <w:snapToGrid w:val="0"/>
        <w:ind w:left="284" w:right="-1" w:firstLine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Перечень профессий, подлежащих предварительному и периодическим медосмотрам с указанием периодичности прохождения медосмотров; (Копия)</w:t>
      </w:r>
    </w:p>
    <w:p w14:paraId="6A504978" w14:textId="77777777" w:rsidR="000A532F" w:rsidRPr="00C95C5A" w:rsidRDefault="000A532F" w:rsidP="003A4860">
      <w:pPr>
        <w:numPr>
          <w:ilvl w:val="1"/>
          <w:numId w:val="26"/>
        </w:numPr>
        <w:tabs>
          <w:tab w:val="clear" w:pos="2181"/>
          <w:tab w:val="num" w:pos="567"/>
          <w:tab w:val="num" w:pos="1026"/>
        </w:tabs>
        <w:suppressAutoHyphens/>
        <w:snapToGrid w:val="0"/>
        <w:ind w:left="284" w:right="-1" w:firstLine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Должностные инструкции (раздел обязанности); (Копия или в электронном виде)</w:t>
      </w:r>
    </w:p>
    <w:p w14:paraId="6A504979" w14:textId="77777777" w:rsidR="000A532F" w:rsidRPr="00C95C5A" w:rsidRDefault="000A532F" w:rsidP="003A4860">
      <w:pPr>
        <w:numPr>
          <w:ilvl w:val="1"/>
          <w:numId w:val="26"/>
        </w:numPr>
        <w:tabs>
          <w:tab w:val="clear" w:pos="2181"/>
          <w:tab w:val="num" w:pos="567"/>
          <w:tab w:val="num" w:pos="1026"/>
        </w:tabs>
        <w:suppressAutoHyphens/>
        <w:snapToGrid w:val="0"/>
        <w:ind w:left="284" w:right="-1" w:firstLine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lastRenderedPageBreak/>
        <w:t xml:space="preserve">Техническую (эксплуатационную) документацию на производственное оборудование (машины, механизмы, инструменты и приспособления), используемое на рабочих местах работников (рабочие места которых подлежат специальной оценке условий труда); </w:t>
      </w:r>
      <w:r w:rsidR="00200C41" w:rsidRPr="00C95C5A">
        <w:rPr>
          <w:sz w:val="24"/>
          <w:szCs w:val="24"/>
        </w:rPr>
        <w:t>(Копия</w:t>
      </w:r>
      <w:r w:rsidRPr="00C95C5A">
        <w:rPr>
          <w:sz w:val="24"/>
          <w:szCs w:val="24"/>
        </w:rPr>
        <w:t>)</w:t>
      </w:r>
    </w:p>
    <w:p w14:paraId="6A50497A" w14:textId="77777777" w:rsidR="000A532F" w:rsidRPr="00C95C5A" w:rsidRDefault="000A532F" w:rsidP="003A4860">
      <w:pPr>
        <w:numPr>
          <w:ilvl w:val="1"/>
          <w:numId w:val="26"/>
        </w:numPr>
        <w:tabs>
          <w:tab w:val="clear" w:pos="2181"/>
          <w:tab w:val="num" w:pos="567"/>
          <w:tab w:val="num" w:pos="1026"/>
        </w:tabs>
        <w:suppressAutoHyphens/>
        <w:snapToGrid w:val="0"/>
        <w:ind w:left="284" w:right="-1" w:firstLine="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Перечень автотранспорта и техники, закрепленных за предприятием, с указанием государст</w:t>
      </w:r>
      <w:r w:rsidR="005E734D" w:rsidRPr="00C95C5A">
        <w:rPr>
          <w:sz w:val="24"/>
          <w:szCs w:val="24"/>
        </w:rPr>
        <w:t>венного регистрационного номера</w:t>
      </w:r>
      <w:r w:rsidRPr="00C95C5A">
        <w:rPr>
          <w:sz w:val="24"/>
          <w:szCs w:val="24"/>
        </w:rPr>
        <w:t>; (Копия)</w:t>
      </w:r>
    </w:p>
    <w:p w14:paraId="6A50497B" w14:textId="77777777" w:rsidR="000A532F" w:rsidRPr="00C95C5A" w:rsidRDefault="000A532F" w:rsidP="005E734D">
      <w:pPr>
        <w:pStyle w:val="ad"/>
        <w:numPr>
          <w:ilvl w:val="0"/>
          <w:numId w:val="26"/>
        </w:numPr>
        <w:shd w:val="clear" w:color="auto" w:fill="FFFFFF"/>
        <w:tabs>
          <w:tab w:val="clear" w:pos="2202"/>
          <w:tab w:val="left" w:pos="567"/>
        </w:tabs>
        <w:spacing w:before="0" w:beforeAutospacing="0" w:after="0" w:afterAutospacing="0" w:line="270" w:lineRule="atLeast"/>
        <w:ind w:left="284" w:firstLine="0"/>
        <w:jc w:val="both"/>
      </w:pPr>
      <w:r w:rsidRPr="00C95C5A">
        <w:t>Страховой номер индивидуального лицевого счета работника или работников, занятых на данном рабочем месте;</w:t>
      </w:r>
    </w:p>
    <w:p w14:paraId="6A50497C" w14:textId="77777777" w:rsidR="000A532F" w:rsidRPr="00C95C5A" w:rsidRDefault="000A532F" w:rsidP="005E734D">
      <w:pPr>
        <w:pStyle w:val="ad"/>
        <w:numPr>
          <w:ilvl w:val="0"/>
          <w:numId w:val="26"/>
        </w:numPr>
        <w:shd w:val="clear" w:color="auto" w:fill="FFFFFF"/>
        <w:tabs>
          <w:tab w:val="clear" w:pos="2202"/>
          <w:tab w:val="left" w:pos="567"/>
        </w:tabs>
        <w:spacing w:before="0" w:beforeAutospacing="0" w:after="0" w:afterAutospacing="0" w:line="270" w:lineRule="atLeast"/>
        <w:ind w:left="284" w:firstLine="0"/>
        <w:jc w:val="both"/>
      </w:pPr>
      <w:r w:rsidRPr="00C95C5A">
        <w:t xml:space="preserve"> Численность работников, занятых на данном рабочем месте;</w:t>
      </w:r>
    </w:p>
    <w:p w14:paraId="6A50497D" w14:textId="77777777" w:rsidR="000A532F" w:rsidRPr="00C95C5A" w:rsidRDefault="000A532F" w:rsidP="005E734D">
      <w:pPr>
        <w:pStyle w:val="ad"/>
        <w:numPr>
          <w:ilvl w:val="0"/>
          <w:numId w:val="26"/>
        </w:numPr>
        <w:shd w:val="clear" w:color="auto" w:fill="FFFFFF"/>
        <w:tabs>
          <w:tab w:val="clear" w:pos="2202"/>
          <w:tab w:val="left" w:pos="567"/>
        </w:tabs>
        <w:spacing w:before="0" w:beforeAutospacing="0" w:after="0" w:afterAutospacing="0" w:line="270" w:lineRule="atLeast"/>
        <w:ind w:left="284" w:firstLine="0"/>
        <w:jc w:val="both"/>
      </w:pPr>
      <w:r w:rsidRPr="00C95C5A">
        <w:t>Сведения о произошедших за последние пять лет несчастных случаях на производстве и о профессиональных заболеваниях, выявленных у работников, занятых на данном рабочем месте</w:t>
      </w:r>
      <w:r w:rsidR="00305671" w:rsidRPr="00C95C5A">
        <w:t xml:space="preserve"> (при наличии)</w:t>
      </w:r>
      <w:r w:rsidRPr="00C95C5A">
        <w:t>;</w:t>
      </w:r>
    </w:p>
    <w:p w14:paraId="6A50497E" w14:textId="77777777" w:rsidR="000A532F" w:rsidRPr="00C95C5A" w:rsidRDefault="000A532F" w:rsidP="005E734D">
      <w:pPr>
        <w:pStyle w:val="ad"/>
        <w:numPr>
          <w:ilvl w:val="0"/>
          <w:numId w:val="26"/>
        </w:numPr>
        <w:shd w:val="clear" w:color="auto" w:fill="FFFFFF"/>
        <w:tabs>
          <w:tab w:val="clear" w:pos="2202"/>
          <w:tab w:val="left" w:pos="567"/>
        </w:tabs>
        <w:spacing w:before="0" w:beforeAutospacing="0" w:after="0" w:afterAutospacing="0" w:line="270" w:lineRule="atLeast"/>
        <w:ind w:left="284" w:firstLine="0"/>
        <w:jc w:val="both"/>
      </w:pPr>
      <w:r w:rsidRPr="00C95C5A">
        <w:t>Сводную таблицу АРМ (при наличии); (Копи</w:t>
      </w:r>
      <w:r w:rsidR="00200C41" w:rsidRPr="00C95C5A">
        <w:t>я</w:t>
      </w:r>
      <w:r w:rsidRPr="00C95C5A">
        <w:t>)</w:t>
      </w:r>
    </w:p>
    <w:p w14:paraId="6A50497F" w14:textId="77777777" w:rsidR="005E734D" w:rsidRPr="00C95C5A" w:rsidRDefault="005E734D" w:rsidP="005E734D">
      <w:pPr>
        <w:pStyle w:val="ad"/>
        <w:numPr>
          <w:ilvl w:val="0"/>
          <w:numId w:val="26"/>
        </w:numPr>
        <w:shd w:val="clear" w:color="auto" w:fill="FFFFFF"/>
        <w:tabs>
          <w:tab w:val="clear" w:pos="2202"/>
          <w:tab w:val="left" w:pos="567"/>
        </w:tabs>
        <w:spacing w:before="0" w:beforeAutospacing="0" w:after="0" w:afterAutospacing="0" w:line="270" w:lineRule="atLeast"/>
        <w:ind w:left="284" w:firstLine="0"/>
        <w:jc w:val="both"/>
      </w:pPr>
      <w:r w:rsidRPr="00C95C5A">
        <w:t>Предложения работников по осуществлению на их рабочих местах идентификации потенциально вредных и (или) опасных производственных факторов не поступило (при наличии таких предложений);</w:t>
      </w:r>
    </w:p>
    <w:p w14:paraId="6A504980" w14:textId="77777777" w:rsidR="000A532F" w:rsidRPr="00C95C5A" w:rsidRDefault="000A532F" w:rsidP="005E734D">
      <w:pPr>
        <w:pStyle w:val="ad"/>
        <w:numPr>
          <w:ilvl w:val="0"/>
          <w:numId w:val="26"/>
        </w:numPr>
        <w:shd w:val="clear" w:color="auto" w:fill="FFFFFF"/>
        <w:tabs>
          <w:tab w:val="clear" w:pos="2202"/>
          <w:tab w:val="left" w:pos="567"/>
        </w:tabs>
        <w:spacing w:before="0" w:beforeAutospacing="0" w:after="0" w:afterAutospacing="0" w:line="270" w:lineRule="atLeast"/>
        <w:ind w:left="284" w:firstLine="0"/>
        <w:jc w:val="both"/>
      </w:pPr>
      <w:r w:rsidRPr="00C95C5A">
        <w:t>Сведения о работниках моложе 18 лет на рабочих местах  подлежащих СОУТ;</w:t>
      </w:r>
    </w:p>
    <w:p w14:paraId="6A504981" w14:textId="77777777" w:rsidR="000A532F" w:rsidRPr="00C95C5A" w:rsidRDefault="000A532F" w:rsidP="005E734D">
      <w:pPr>
        <w:pStyle w:val="a3"/>
        <w:widowControl w:val="0"/>
        <w:numPr>
          <w:ilvl w:val="0"/>
          <w:numId w:val="11"/>
        </w:numPr>
        <w:tabs>
          <w:tab w:val="clear" w:pos="2020"/>
          <w:tab w:val="left" w:pos="567"/>
        </w:tabs>
        <w:ind w:left="284" w:firstLine="0"/>
        <w:rPr>
          <w:sz w:val="24"/>
          <w:szCs w:val="24"/>
        </w:rPr>
      </w:pPr>
      <w:r w:rsidRPr="00C95C5A">
        <w:rPr>
          <w:sz w:val="24"/>
          <w:szCs w:val="24"/>
        </w:rPr>
        <w:t>Сведения о работниках, имеющие инвалидность на рабочих местах  подлежащих СОУТ;</w:t>
      </w:r>
    </w:p>
    <w:p w14:paraId="6A504982" w14:textId="77777777" w:rsidR="00C003DE" w:rsidRPr="00C95C5A" w:rsidRDefault="00C003DE" w:rsidP="005E734D">
      <w:pPr>
        <w:pStyle w:val="a3"/>
        <w:widowControl w:val="0"/>
        <w:rPr>
          <w:sz w:val="24"/>
          <w:szCs w:val="24"/>
        </w:rPr>
      </w:pPr>
      <w:r w:rsidRPr="00C95C5A">
        <w:rPr>
          <w:sz w:val="24"/>
          <w:szCs w:val="24"/>
        </w:rPr>
        <w:t>Все предоставленные Заказчиком копии документов должны быть заверены уполномоченным представителем Заказчика.</w:t>
      </w:r>
    </w:p>
    <w:p w14:paraId="6A504983" w14:textId="77777777" w:rsidR="00466BD8" w:rsidRPr="00C95C5A" w:rsidRDefault="00C003DE" w:rsidP="00F70434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4.1.6</w:t>
      </w:r>
      <w:r w:rsidR="00CF699A" w:rsidRPr="00C95C5A">
        <w:rPr>
          <w:sz w:val="24"/>
          <w:szCs w:val="24"/>
        </w:rPr>
        <w:t>.</w:t>
      </w:r>
      <w:r w:rsidRPr="00C95C5A">
        <w:rPr>
          <w:sz w:val="24"/>
          <w:szCs w:val="24"/>
        </w:rPr>
        <w:t xml:space="preserve"> И</w:t>
      </w:r>
      <w:r w:rsidR="00CF029A" w:rsidRPr="00C95C5A">
        <w:rPr>
          <w:sz w:val="24"/>
          <w:szCs w:val="24"/>
        </w:rPr>
        <w:t>нформировать Исполнителя</w:t>
      </w:r>
      <w:r w:rsidR="00806FBB" w:rsidRPr="00C95C5A">
        <w:rPr>
          <w:sz w:val="24"/>
          <w:szCs w:val="24"/>
        </w:rPr>
        <w:t xml:space="preserve"> в течение</w:t>
      </w:r>
      <w:r w:rsidRPr="00C95C5A">
        <w:rPr>
          <w:sz w:val="24"/>
          <w:szCs w:val="24"/>
        </w:rPr>
        <w:t xml:space="preserve"> 3(трех) дней</w:t>
      </w:r>
      <w:r w:rsidR="00CF029A" w:rsidRPr="00C95C5A">
        <w:rPr>
          <w:sz w:val="24"/>
          <w:szCs w:val="24"/>
        </w:rPr>
        <w:t xml:space="preserve"> обо</w:t>
      </w:r>
      <w:r w:rsidR="00100B4F" w:rsidRPr="00C95C5A">
        <w:rPr>
          <w:sz w:val="24"/>
          <w:szCs w:val="24"/>
        </w:rPr>
        <w:t xml:space="preserve"> всех изменениях в предоставленных им </w:t>
      </w:r>
      <w:r w:rsidR="00CF699A" w:rsidRPr="00C95C5A">
        <w:rPr>
          <w:sz w:val="24"/>
          <w:szCs w:val="24"/>
        </w:rPr>
        <w:t>документах (информации) (п. 4.1.5</w:t>
      </w:r>
      <w:r w:rsidR="005A780E" w:rsidRPr="00C95C5A">
        <w:rPr>
          <w:sz w:val="24"/>
          <w:szCs w:val="24"/>
        </w:rPr>
        <w:t>.</w:t>
      </w:r>
      <w:r w:rsidR="002B4796" w:rsidRPr="00C95C5A">
        <w:rPr>
          <w:sz w:val="24"/>
          <w:szCs w:val="24"/>
        </w:rPr>
        <w:t xml:space="preserve"> </w:t>
      </w:r>
      <w:r w:rsidR="00100B4F" w:rsidRPr="00C95C5A">
        <w:rPr>
          <w:sz w:val="24"/>
          <w:szCs w:val="24"/>
        </w:rPr>
        <w:t xml:space="preserve">Договора). В случае неисполнения данного пункта </w:t>
      </w:r>
      <w:r w:rsidR="00CF699A" w:rsidRPr="00C95C5A">
        <w:rPr>
          <w:sz w:val="24"/>
          <w:szCs w:val="24"/>
        </w:rPr>
        <w:t>Исполнитель вправе продлить срок выполнения работ путем дополнительного соглашения</w:t>
      </w:r>
      <w:r w:rsidR="00C7115A" w:rsidRPr="00C95C5A">
        <w:rPr>
          <w:sz w:val="24"/>
          <w:szCs w:val="24"/>
        </w:rPr>
        <w:t>.</w:t>
      </w:r>
      <w:r w:rsidR="00086A35" w:rsidRPr="00C95C5A">
        <w:rPr>
          <w:sz w:val="24"/>
          <w:szCs w:val="24"/>
        </w:rPr>
        <w:t xml:space="preserve"> </w:t>
      </w:r>
    </w:p>
    <w:p w14:paraId="6A504984" w14:textId="77777777" w:rsidR="0082019D" w:rsidRPr="00C95C5A" w:rsidRDefault="00B03806" w:rsidP="00FE33BD">
      <w:pPr>
        <w:pStyle w:val="20"/>
        <w:widowControl w:val="0"/>
        <w:tabs>
          <w:tab w:val="left" w:pos="426"/>
        </w:tabs>
        <w:spacing w:after="0" w:line="240" w:lineRule="auto"/>
        <w:ind w:left="0" w:firstLine="720"/>
        <w:jc w:val="both"/>
        <w:rPr>
          <w:b w:val="0"/>
          <w:spacing w:val="0"/>
          <w:sz w:val="24"/>
          <w:szCs w:val="24"/>
        </w:rPr>
      </w:pPr>
      <w:r w:rsidRPr="00C95C5A">
        <w:rPr>
          <w:b w:val="0"/>
          <w:spacing w:val="0"/>
          <w:sz w:val="24"/>
          <w:szCs w:val="24"/>
        </w:rPr>
        <w:t>4</w:t>
      </w:r>
      <w:r w:rsidR="0082019D" w:rsidRPr="00C95C5A">
        <w:rPr>
          <w:b w:val="0"/>
          <w:spacing w:val="0"/>
          <w:sz w:val="24"/>
          <w:szCs w:val="24"/>
        </w:rPr>
        <w:t>.</w:t>
      </w:r>
      <w:r w:rsidRPr="00C95C5A">
        <w:rPr>
          <w:b w:val="0"/>
          <w:spacing w:val="0"/>
          <w:sz w:val="24"/>
          <w:szCs w:val="24"/>
        </w:rPr>
        <w:t>1</w:t>
      </w:r>
      <w:r w:rsidR="0082019D" w:rsidRPr="00C95C5A">
        <w:rPr>
          <w:b w:val="0"/>
          <w:spacing w:val="0"/>
          <w:sz w:val="24"/>
          <w:szCs w:val="24"/>
        </w:rPr>
        <w:t>.</w:t>
      </w:r>
      <w:r w:rsidR="00F70434" w:rsidRPr="00C95C5A">
        <w:rPr>
          <w:b w:val="0"/>
          <w:spacing w:val="0"/>
          <w:sz w:val="24"/>
          <w:szCs w:val="24"/>
        </w:rPr>
        <w:t>7</w:t>
      </w:r>
      <w:r w:rsidR="0082019D" w:rsidRPr="00C95C5A">
        <w:rPr>
          <w:b w:val="0"/>
          <w:spacing w:val="0"/>
          <w:sz w:val="24"/>
          <w:szCs w:val="24"/>
        </w:rPr>
        <w:t xml:space="preserve">. Обеспечить готовность рабочих мест для проведения </w:t>
      </w:r>
      <w:r w:rsidR="005A780E" w:rsidRPr="00C95C5A">
        <w:rPr>
          <w:b w:val="0"/>
          <w:spacing w:val="0"/>
          <w:sz w:val="24"/>
          <w:szCs w:val="24"/>
        </w:rPr>
        <w:t xml:space="preserve">на них </w:t>
      </w:r>
      <w:r w:rsidR="00596346" w:rsidRPr="00C95C5A">
        <w:rPr>
          <w:b w:val="0"/>
          <w:spacing w:val="0"/>
          <w:sz w:val="24"/>
          <w:szCs w:val="24"/>
        </w:rPr>
        <w:t>объема работ в согласованные Сторонами сроки</w:t>
      </w:r>
      <w:r w:rsidR="006C6946" w:rsidRPr="00C95C5A">
        <w:rPr>
          <w:b w:val="0"/>
          <w:spacing w:val="0"/>
          <w:sz w:val="24"/>
          <w:szCs w:val="24"/>
        </w:rPr>
        <w:t>.</w:t>
      </w:r>
    </w:p>
    <w:p w14:paraId="6A504985" w14:textId="77777777" w:rsidR="0082019D" w:rsidRPr="00C95C5A" w:rsidRDefault="00B03806" w:rsidP="00FE33BD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</w:t>
      </w:r>
      <w:r w:rsidR="0082019D" w:rsidRPr="00C95C5A">
        <w:rPr>
          <w:sz w:val="24"/>
          <w:szCs w:val="24"/>
        </w:rPr>
        <w:t>.</w:t>
      </w:r>
      <w:r w:rsidRPr="00C95C5A">
        <w:rPr>
          <w:sz w:val="24"/>
          <w:szCs w:val="24"/>
        </w:rPr>
        <w:t>1</w:t>
      </w:r>
      <w:r w:rsidR="0082019D" w:rsidRPr="00C95C5A">
        <w:rPr>
          <w:sz w:val="24"/>
          <w:szCs w:val="24"/>
        </w:rPr>
        <w:t>.</w:t>
      </w:r>
      <w:r w:rsidR="00023C56" w:rsidRPr="00C95C5A">
        <w:rPr>
          <w:sz w:val="24"/>
          <w:szCs w:val="24"/>
        </w:rPr>
        <w:t>8</w:t>
      </w:r>
      <w:r w:rsidR="0082019D" w:rsidRPr="00C95C5A">
        <w:rPr>
          <w:sz w:val="24"/>
          <w:szCs w:val="24"/>
        </w:rPr>
        <w:t>. Обеспечить беспрепятственный доступ специалистов И</w:t>
      </w:r>
      <w:r w:rsidR="00100B4F" w:rsidRPr="00C95C5A">
        <w:rPr>
          <w:sz w:val="24"/>
          <w:szCs w:val="24"/>
        </w:rPr>
        <w:t>сполнителя</w:t>
      </w:r>
      <w:r w:rsidR="0082019D" w:rsidRPr="00C95C5A">
        <w:rPr>
          <w:sz w:val="24"/>
          <w:szCs w:val="24"/>
        </w:rPr>
        <w:t xml:space="preserve"> </w:t>
      </w:r>
      <w:r w:rsidR="00493FBB" w:rsidRPr="00C95C5A">
        <w:rPr>
          <w:sz w:val="24"/>
          <w:szCs w:val="24"/>
        </w:rPr>
        <w:t xml:space="preserve">ко всей необходимой документации </w:t>
      </w:r>
      <w:r w:rsidR="0082019D" w:rsidRPr="00C95C5A">
        <w:rPr>
          <w:sz w:val="24"/>
          <w:szCs w:val="24"/>
        </w:rPr>
        <w:t xml:space="preserve">на все рабочие места, подлежащие </w:t>
      </w:r>
      <w:r w:rsidR="00B06A25" w:rsidRPr="00C95C5A">
        <w:rPr>
          <w:sz w:val="24"/>
          <w:szCs w:val="24"/>
        </w:rPr>
        <w:t>специальной оценке</w:t>
      </w:r>
      <w:r w:rsidR="00C003DE" w:rsidRPr="00C95C5A">
        <w:rPr>
          <w:sz w:val="24"/>
          <w:szCs w:val="24"/>
        </w:rPr>
        <w:t xml:space="preserve"> условий труда</w:t>
      </w:r>
      <w:r w:rsidR="0082019D" w:rsidRPr="00C95C5A">
        <w:rPr>
          <w:sz w:val="24"/>
          <w:szCs w:val="24"/>
        </w:rPr>
        <w:t>.</w:t>
      </w:r>
    </w:p>
    <w:p w14:paraId="6A504986" w14:textId="77777777" w:rsidR="0082019D" w:rsidRPr="00C95C5A" w:rsidRDefault="00100B4F" w:rsidP="00FE33BD">
      <w:pPr>
        <w:pStyle w:val="20"/>
        <w:widowControl w:val="0"/>
        <w:tabs>
          <w:tab w:val="left" w:pos="426"/>
        </w:tabs>
        <w:spacing w:after="0" w:line="240" w:lineRule="auto"/>
        <w:ind w:left="0" w:firstLine="720"/>
        <w:jc w:val="both"/>
        <w:rPr>
          <w:b w:val="0"/>
          <w:spacing w:val="0"/>
          <w:sz w:val="24"/>
          <w:szCs w:val="24"/>
        </w:rPr>
      </w:pPr>
      <w:r w:rsidRPr="00C95C5A">
        <w:rPr>
          <w:b w:val="0"/>
          <w:spacing w:val="0"/>
          <w:sz w:val="24"/>
          <w:szCs w:val="24"/>
        </w:rPr>
        <w:t>4</w:t>
      </w:r>
      <w:r w:rsidR="0082019D" w:rsidRPr="00C95C5A">
        <w:rPr>
          <w:b w:val="0"/>
          <w:spacing w:val="0"/>
          <w:sz w:val="24"/>
          <w:szCs w:val="24"/>
        </w:rPr>
        <w:t>.</w:t>
      </w:r>
      <w:r w:rsidRPr="00C95C5A">
        <w:rPr>
          <w:b w:val="0"/>
          <w:spacing w:val="0"/>
          <w:sz w:val="24"/>
          <w:szCs w:val="24"/>
        </w:rPr>
        <w:t>1</w:t>
      </w:r>
      <w:r w:rsidR="0082019D" w:rsidRPr="00C95C5A">
        <w:rPr>
          <w:b w:val="0"/>
          <w:spacing w:val="0"/>
          <w:sz w:val="24"/>
          <w:szCs w:val="24"/>
        </w:rPr>
        <w:t>.</w:t>
      </w:r>
      <w:r w:rsidR="00023C56" w:rsidRPr="00C95C5A">
        <w:rPr>
          <w:b w:val="0"/>
          <w:spacing w:val="0"/>
          <w:sz w:val="24"/>
          <w:szCs w:val="24"/>
        </w:rPr>
        <w:t>9</w:t>
      </w:r>
      <w:r w:rsidR="0082019D" w:rsidRPr="00C95C5A">
        <w:rPr>
          <w:b w:val="0"/>
          <w:spacing w:val="0"/>
          <w:sz w:val="24"/>
          <w:szCs w:val="24"/>
        </w:rPr>
        <w:t>. Обеспечить безопасные условия труда специалистам И</w:t>
      </w:r>
      <w:r w:rsidRPr="00C95C5A">
        <w:rPr>
          <w:b w:val="0"/>
          <w:spacing w:val="0"/>
          <w:sz w:val="24"/>
          <w:szCs w:val="24"/>
        </w:rPr>
        <w:t>сполнителя</w:t>
      </w:r>
      <w:r w:rsidR="0082019D" w:rsidRPr="00C95C5A">
        <w:rPr>
          <w:b w:val="0"/>
          <w:spacing w:val="0"/>
          <w:sz w:val="24"/>
          <w:szCs w:val="24"/>
        </w:rPr>
        <w:t xml:space="preserve">, проводящим </w:t>
      </w:r>
      <w:r w:rsidR="00D719FB" w:rsidRPr="00C95C5A">
        <w:rPr>
          <w:b w:val="0"/>
          <w:spacing w:val="0"/>
          <w:sz w:val="24"/>
          <w:szCs w:val="24"/>
        </w:rPr>
        <w:t xml:space="preserve">работы на территории </w:t>
      </w:r>
      <w:r w:rsidR="0082019D" w:rsidRPr="00C95C5A">
        <w:rPr>
          <w:b w:val="0"/>
          <w:spacing w:val="0"/>
          <w:sz w:val="24"/>
          <w:szCs w:val="24"/>
        </w:rPr>
        <w:t xml:space="preserve"> З</w:t>
      </w:r>
      <w:r w:rsidRPr="00C95C5A">
        <w:rPr>
          <w:b w:val="0"/>
          <w:spacing w:val="0"/>
          <w:sz w:val="24"/>
          <w:szCs w:val="24"/>
        </w:rPr>
        <w:t>аказчика</w:t>
      </w:r>
      <w:r w:rsidR="0082019D" w:rsidRPr="00C95C5A">
        <w:rPr>
          <w:b w:val="0"/>
          <w:spacing w:val="0"/>
          <w:sz w:val="24"/>
          <w:szCs w:val="24"/>
        </w:rPr>
        <w:t>.</w:t>
      </w:r>
    </w:p>
    <w:p w14:paraId="6A504987" w14:textId="77777777" w:rsidR="00A155A2" w:rsidRPr="00C95C5A" w:rsidRDefault="00A155A2" w:rsidP="00F8575E">
      <w:pPr>
        <w:pStyle w:val="20"/>
        <w:widowControl w:val="0"/>
        <w:tabs>
          <w:tab w:val="left" w:pos="426"/>
        </w:tabs>
        <w:spacing w:after="0" w:line="240" w:lineRule="auto"/>
        <w:ind w:left="0" w:firstLine="720"/>
        <w:jc w:val="both"/>
        <w:rPr>
          <w:spacing w:val="0"/>
          <w:sz w:val="24"/>
          <w:szCs w:val="24"/>
        </w:rPr>
      </w:pPr>
      <w:r w:rsidRPr="00C95C5A">
        <w:rPr>
          <w:b w:val="0"/>
          <w:spacing w:val="0"/>
          <w:sz w:val="24"/>
          <w:szCs w:val="24"/>
        </w:rPr>
        <w:t>4.1.10.</w:t>
      </w:r>
      <w:r w:rsidRPr="00C95C5A">
        <w:rPr>
          <w:spacing w:val="0"/>
          <w:sz w:val="24"/>
          <w:szCs w:val="24"/>
        </w:rPr>
        <w:t xml:space="preserve"> </w:t>
      </w:r>
      <w:r w:rsidR="00F8575E" w:rsidRPr="00C95C5A">
        <w:rPr>
          <w:b w:val="0"/>
          <w:spacing w:val="0"/>
          <w:sz w:val="24"/>
          <w:szCs w:val="24"/>
        </w:rPr>
        <w:t>Направить Исполнителю копию утвержденного отчета о проведении специальной оценки условий труда в срок не позднее 3(трех) рабочих дней со дня утверждения отчета Председателем комиссии Заказчика  по проведению специальной оценки условий труда (</w:t>
      </w:r>
      <w:r w:rsidR="00F8575E" w:rsidRPr="00C95C5A">
        <w:rPr>
          <w:b w:val="0"/>
          <w:sz w:val="24"/>
          <w:szCs w:val="24"/>
        </w:rPr>
        <w:t>ст. 15 п. 5.1 Федерального закона от 28.12.13 г. № 426-ФЗ «О специальной оценки условий труда).</w:t>
      </w:r>
    </w:p>
    <w:p w14:paraId="6A504988" w14:textId="77777777" w:rsidR="00FF28CE" w:rsidRPr="00C95C5A" w:rsidRDefault="00567D9F" w:rsidP="00D719FB">
      <w:pPr>
        <w:pStyle w:val="20"/>
        <w:widowControl w:val="0"/>
        <w:tabs>
          <w:tab w:val="left" w:pos="426"/>
        </w:tabs>
        <w:spacing w:after="0" w:line="240" w:lineRule="auto"/>
        <w:ind w:left="0" w:firstLine="720"/>
        <w:jc w:val="both"/>
        <w:rPr>
          <w:b w:val="0"/>
          <w:spacing w:val="0"/>
          <w:sz w:val="24"/>
          <w:szCs w:val="24"/>
        </w:rPr>
      </w:pPr>
      <w:r w:rsidRPr="00C95C5A">
        <w:rPr>
          <w:b w:val="0"/>
          <w:spacing w:val="0"/>
          <w:sz w:val="24"/>
          <w:szCs w:val="24"/>
        </w:rPr>
        <w:t>4.1.</w:t>
      </w:r>
      <w:r w:rsidR="00A155A2" w:rsidRPr="00C95C5A">
        <w:rPr>
          <w:b w:val="0"/>
          <w:spacing w:val="0"/>
          <w:sz w:val="24"/>
          <w:szCs w:val="24"/>
        </w:rPr>
        <w:t>11</w:t>
      </w:r>
      <w:r w:rsidR="004560BB" w:rsidRPr="00C95C5A">
        <w:rPr>
          <w:b w:val="0"/>
          <w:spacing w:val="0"/>
          <w:sz w:val="24"/>
          <w:szCs w:val="24"/>
        </w:rPr>
        <w:t xml:space="preserve">. </w:t>
      </w:r>
      <w:r w:rsidR="00466BD8" w:rsidRPr="00C95C5A">
        <w:rPr>
          <w:b w:val="0"/>
          <w:spacing w:val="0"/>
          <w:sz w:val="24"/>
          <w:szCs w:val="24"/>
        </w:rPr>
        <w:t>Принять и оплатить выполненные работы</w:t>
      </w:r>
      <w:r w:rsidR="00D719FB" w:rsidRPr="00C95C5A">
        <w:rPr>
          <w:b w:val="0"/>
          <w:spacing w:val="0"/>
          <w:sz w:val="24"/>
          <w:szCs w:val="24"/>
        </w:rPr>
        <w:t xml:space="preserve"> (в том числе в случае досрочного выполнения)</w:t>
      </w:r>
      <w:r w:rsidR="00466BD8" w:rsidRPr="00C95C5A">
        <w:rPr>
          <w:b w:val="0"/>
          <w:spacing w:val="0"/>
          <w:sz w:val="24"/>
          <w:szCs w:val="24"/>
        </w:rPr>
        <w:t xml:space="preserve"> в порядке и в сроки, предусмотренные настоящим Договором.</w:t>
      </w:r>
    </w:p>
    <w:p w14:paraId="6A504989" w14:textId="77777777" w:rsidR="00493FBB" w:rsidRPr="00C95C5A" w:rsidRDefault="00493FBB" w:rsidP="00BD7B30">
      <w:pPr>
        <w:widowControl w:val="0"/>
        <w:ind w:firstLine="708"/>
        <w:jc w:val="both"/>
        <w:rPr>
          <w:b/>
          <w:sz w:val="24"/>
          <w:szCs w:val="24"/>
          <w:highlight w:val="yellow"/>
        </w:rPr>
      </w:pPr>
      <w:r w:rsidRPr="00C95C5A">
        <w:rPr>
          <w:b/>
          <w:sz w:val="24"/>
          <w:szCs w:val="24"/>
        </w:rPr>
        <w:t xml:space="preserve"> 4.2. Права Заказчика:</w:t>
      </w:r>
    </w:p>
    <w:p w14:paraId="6A50498A" w14:textId="77777777" w:rsidR="00493FBB" w:rsidRPr="00C95C5A" w:rsidRDefault="00493FBB" w:rsidP="00BD7B30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4.2.1. Требовать от исполнителя предоставления документов, подтверждающих право (соответствие) Исполнителя на выполнение работ</w:t>
      </w:r>
      <w:r w:rsidR="00B06A25" w:rsidRPr="00C95C5A">
        <w:rPr>
          <w:sz w:val="24"/>
          <w:szCs w:val="24"/>
        </w:rPr>
        <w:t xml:space="preserve"> в области специальной оценки</w:t>
      </w:r>
      <w:r w:rsidRPr="00C95C5A">
        <w:rPr>
          <w:sz w:val="24"/>
          <w:szCs w:val="24"/>
        </w:rPr>
        <w:t xml:space="preserve"> условий труда.</w:t>
      </w:r>
    </w:p>
    <w:p w14:paraId="6A50498B" w14:textId="77777777" w:rsidR="00493FBB" w:rsidRPr="00C95C5A" w:rsidRDefault="00493FBB" w:rsidP="00BD7B30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4.2.2. Знакомиться с процессом</w:t>
      </w:r>
      <w:r w:rsidR="008C24FA" w:rsidRPr="00C95C5A">
        <w:rPr>
          <w:sz w:val="24"/>
          <w:szCs w:val="24"/>
        </w:rPr>
        <w:t xml:space="preserve"> выполнения работ в порядке, предусмотренном настоящим Договором, не вмешиваясь в профессиональную деятельность Исполнителя.</w:t>
      </w:r>
    </w:p>
    <w:p w14:paraId="6A50498C" w14:textId="77777777" w:rsidR="008C24FA" w:rsidRPr="00C95C5A" w:rsidRDefault="008C24FA" w:rsidP="00BD7B30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4.2.3. Вносить мотивированные предложения по корректировке отчетных документов, предоставленных Исполнителем по результатам выполнения работ, в порядке, предусмотренным настоящим Договором.</w:t>
      </w:r>
    </w:p>
    <w:p w14:paraId="6A50498D" w14:textId="77777777" w:rsidR="000673D6" w:rsidRPr="00C95C5A" w:rsidRDefault="000673D6" w:rsidP="00BD7B30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4.2.4.  Требовать от исполнителя обоснования результатов проведения </w:t>
      </w:r>
      <w:r w:rsidR="00EF7832" w:rsidRPr="00C95C5A">
        <w:rPr>
          <w:sz w:val="24"/>
          <w:szCs w:val="24"/>
        </w:rPr>
        <w:t>специальной оценки условий труда.</w:t>
      </w:r>
    </w:p>
    <w:p w14:paraId="6A50498E" w14:textId="77777777" w:rsidR="00493FBB" w:rsidRPr="00C95C5A" w:rsidRDefault="00493FBB" w:rsidP="00BD7B30">
      <w:pPr>
        <w:widowControl w:val="0"/>
        <w:ind w:firstLine="708"/>
        <w:jc w:val="both"/>
        <w:rPr>
          <w:b/>
          <w:sz w:val="24"/>
          <w:szCs w:val="24"/>
          <w:highlight w:val="yellow"/>
        </w:rPr>
      </w:pPr>
    </w:p>
    <w:p w14:paraId="6A50498F" w14:textId="77777777" w:rsidR="00100B4F" w:rsidRPr="00C95C5A" w:rsidRDefault="00E72022" w:rsidP="00BD7B30">
      <w:pPr>
        <w:widowControl w:val="0"/>
        <w:ind w:firstLine="708"/>
        <w:jc w:val="both"/>
        <w:rPr>
          <w:b/>
          <w:sz w:val="24"/>
          <w:szCs w:val="24"/>
        </w:rPr>
      </w:pPr>
      <w:r w:rsidRPr="00C95C5A">
        <w:rPr>
          <w:b/>
          <w:sz w:val="24"/>
          <w:szCs w:val="24"/>
        </w:rPr>
        <w:t>4.3</w:t>
      </w:r>
      <w:r w:rsidR="00100B4F" w:rsidRPr="00C95C5A">
        <w:rPr>
          <w:b/>
          <w:sz w:val="24"/>
          <w:szCs w:val="24"/>
        </w:rPr>
        <w:t>. Обязанности Исполнителя:</w:t>
      </w:r>
    </w:p>
    <w:p w14:paraId="6A504990" w14:textId="77777777" w:rsidR="00CD5724" w:rsidRPr="00C95C5A" w:rsidRDefault="00E72022" w:rsidP="00BD7B30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4.3</w:t>
      </w:r>
      <w:r w:rsidR="00100B4F" w:rsidRPr="00C95C5A">
        <w:rPr>
          <w:sz w:val="24"/>
          <w:szCs w:val="24"/>
        </w:rPr>
        <w:t>.1.</w:t>
      </w:r>
      <w:r w:rsidR="00CD5724" w:rsidRPr="00C95C5A">
        <w:rPr>
          <w:sz w:val="24"/>
          <w:szCs w:val="24"/>
        </w:rPr>
        <w:t xml:space="preserve"> </w:t>
      </w:r>
      <w:r w:rsidRPr="00C95C5A">
        <w:rPr>
          <w:sz w:val="24"/>
          <w:szCs w:val="24"/>
        </w:rPr>
        <w:t xml:space="preserve">Провести на рабочих местах, представленных Заказчиком, работы согласно п. 1.1. настоящего договора. </w:t>
      </w:r>
    </w:p>
    <w:p w14:paraId="6A504991" w14:textId="77777777" w:rsidR="00100B4F" w:rsidRPr="00C95C5A" w:rsidRDefault="00E72022" w:rsidP="00BD7B30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4.3</w:t>
      </w:r>
      <w:r w:rsidR="00CD5724" w:rsidRPr="00C95C5A">
        <w:rPr>
          <w:sz w:val="24"/>
          <w:szCs w:val="24"/>
        </w:rPr>
        <w:t xml:space="preserve">.2. </w:t>
      </w:r>
      <w:r w:rsidRPr="00C95C5A">
        <w:rPr>
          <w:sz w:val="24"/>
          <w:szCs w:val="24"/>
        </w:rPr>
        <w:t>Выполнить работы в объеме и сроки, предусмотренные настоящим Договором.</w:t>
      </w:r>
    </w:p>
    <w:p w14:paraId="6A504992" w14:textId="77777777" w:rsidR="00100B4F" w:rsidRPr="00C95C5A" w:rsidRDefault="00E72022" w:rsidP="00BD7B30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4.3.3</w:t>
      </w:r>
      <w:r w:rsidR="00100B4F" w:rsidRPr="00C95C5A">
        <w:rPr>
          <w:sz w:val="24"/>
          <w:szCs w:val="24"/>
        </w:rPr>
        <w:t>.</w:t>
      </w:r>
      <w:r w:rsidR="008021EC" w:rsidRPr="00C95C5A">
        <w:rPr>
          <w:sz w:val="24"/>
          <w:szCs w:val="24"/>
        </w:rPr>
        <w:t xml:space="preserve"> </w:t>
      </w:r>
      <w:r w:rsidR="00E66BAC" w:rsidRPr="00C95C5A">
        <w:rPr>
          <w:sz w:val="24"/>
          <w:szCs w:val="24"/>
        </w:rPr>
        <w:t>В</w:t>
      </w:r>
      <w:r w:rsidRPr="00C95C5A">
        <w:rPr>
          <w:sz w:val="24"/>
          <w:szCs w:val="24"/>
        </w:rPr>
        <w:t xml:space="preserve">ыполнить работы в соответствии с требованиями Федерального закона № 426-ФЗ </w:t>
      </w:r>
      <w:r w:rsidRPr="00C95C5A">
        <w:rPr>
          <w:sz w:val="24"/>
          <w:szCs w:val="24"/>
        </w:rPr>
        <w:lastRenderedPageBreak/>
        <w:t>от 28.12.13 г. «О специальной оценке условий труда», действующими нормативными актами Российской Федерации в области специальной оценки условий труда в области охраны труда.</w:t>
      </w:r>
    </w:p>
    <w:p w14:paraId="6A504993" w14:textId="77777777" w:rsidR="00100B4F" w:rsidRPr="00C95C5A" w:rsidRDefault="00E66BAC" w:rsidP="00BD7B30">
      <w:pPr>
        <w:pStyle w:val="20"/>
        <w:widowControl w:val="0"/>
        <w:tabs>
          <w:tab w:val="left" w:pos="0"/>
        </w:tabs>
        <w:spacing w:after="0" w:line="240" w:lineRule="auto"/>
        <w:ind w:left="0" w:firstLine="720"/>
        <w:jc w:val="both"/>
        <w:rPr>
          <w:b w:val="0"/>
          <w:spacing w:val="0"/>
          <w:sz w:val="24"/>
          <w:szCs w:val="24"/>
        </w:rPr>
      </w:pPr>
      <w:r w:rsidRPr="00C95C5A">
        <w:rPr>
          <w:b w:val="0"/>
          <w:spacing w:val="0"/>
          <w:sz w:val="24"/>
          <w:szCs w:val="24"/>
        </w:rPr>
        <w:t>4.3</w:t>
      </w:r>
      <w:r w:rsidR="00100B4F" w:rsidRPr="00C95C5A">
        <w:rPr>
          <w:b w:val="0"/>
          <w:spacing w:val="0"/>
          <w:sz w:val="24"/>
          <w:szCs w:val="24"/>
        </w:rPr>
        <w:t>.</w:t>
      </w:r>
      <w:r w:rsidRPr="00C95C5A">
        <w:rPr>
          <w:b w:val="0"/>
          <w:spacing w:val="0"/>
          <w:sz w:val="24"/>
          <w:szCs w:val="24"/>
        </w:rPr>
        <w:t>4</w:t>
      </w:r>
      <w:r w:rsidR="001A0659" w:rsidRPr="00C95C5A">
        <w:rPr>
          <w:b w:val="0"/>
          <w:spacing w:val="0"/>
          <w:sz w:val="24"/>
          <w:szCs w:val="24"/>
        </w:rPr>
        <w:t>.</w:t>
      </w:r>
      <w:r w:rsidR="00B06A25" w:rsidRPr="00C95C5A">
        <w:rPr>
          <w:b w:val="0"/>
          <w:spacing w:val="0"/>
          <w:sz w:val="24"/>
          <w:szCs w:val="24"/>
        </w:rPr>
        <w:t xml:space="preserve"> </w:t>
      </w:r>
      <w:r w:rsidRPr="00C95C5A">
        <w:rPr>
          <w:b w:val="0"/>
          <w:spacing w:val="0"/>
          <w:sz w:val="24"/>
          <w:szCs w:val="24"/>
        </w:rPr>
        <w:t xml:space="preserve">Провести </w:t>
      </w:r>
      <w:r w:rsidR="00B06A25" w:rsidRPr="00C95C5A">
        <w:rPr>
          <w:b w:val="0"/>
          <w:spacing w:val="0"/>
          <w:sz w:val="24"/>
          <w:szCs w:val="24"/>
        </w:rPr>
        <w:t xml:space="preserve">работы </w:t>
      </w:r>
      <w:r w:rsidRPr="00C95C5A">
        <w:rPr>
          <w:b w:val="0"/>
          <w:spacing w:val="0"/>
          <w:sz w:val="24"/>
          <w:szCs w:val="24"/>
        </w:rPr>
        <w:t>по идентификации потенциально вредных и (или) опасных производственных факторов</w:t>
      </w:r>
      <w:r w:rsidR="001A0659" w:rsidRPr="00C95C5A">
        <w:rPr>
          <w:b w:val="0"/>
          <w:spacing w:val="0"/>
          <w:sz w:val="24"/>
          <w:szCs w:val="24"/>
        </w:rPr>
        <w:t xml:space="preserve"> на рабочих местах Заказчика.</w:t>
      </w:r>
    </w:p>
    <w:p w14:paraId="6A504994" w14:textId="77777777" w:rsidR="001A0659" w:rsidRPr="00C95C5A" w:rsidRDefault="001A0659" w:rsidP="00BD7B30">
      <w:pPr>
        <w:pStyle w:val="20"/>
        <w:widowControl w:val="0"/>
        <w:tabs>
          <w:tab w:val="left" w:pos="0"/>
        </w:tabs>
        <w:spacing w:after="0" w:line="240" w:lineRule="auto"/>
        <w:ind w:left="0" w:firstLine="720"/>
        <w:jc w:val="both"/>
        <w:rPr>
          <w:b w:val="0"/>
          <w:spacing w:val="0"/>
          <w:sz w:val="24"/>
          <w:szCs w:val="24"/>
        </w:rPr>
      </w:pPr>
      <w:r w:rsidRPr="00C95C5A">
        <w:rPr>
          <w:b w:val="0"/>
          <w:spacing w:val="0"/>
          <w:sz w:val="24"/>
          <w:szCs w:val="24"/>
        </w:rPr>
        <w:t>4.3.5. Провести работы по исследованиям (испытаниям) и измерениям фактических значений идентифицированных  потенциально вредных (опасных) факторов.</w:t>
      </w:r>
      <w:r w:rsidR="00733648" w:rsidRPr="00C95C5A">
        <w:rPr>
          <w:sz w:val="24"/>
          <w:szCs w:val="24"/>
        </w:rPr>
        <w:t xml:space="preserve"> </w:t>
      </w:r>
      <w:r w:rsidR="00733648" w:rsidRPr="00C95C5A">
        <w:rPr>
          <w:b w:val="0"/>
          <w:spacing w:val="0"/>
          <w:sz w:val="24"/>
          <w:szCs w:val="24"/>
        </w:rPr>
        <w:t>Оформить результаты идентификации потенциально вредных и (или) опасных производственных факторов.</w:t>
      </w:r>
    </w:p>
    <w:p w14:paraId="6A504995" w14:textId="77777777" w:rsidR="00100B4F" w:rsidRPr="00C95C5A" w:rsidRDefault="008021EC" w:rsidP="006E78A2">
      <w:pPr>
        <w:pStyle w:val="20"/>
        <w:tabs>
          <w:tab w:val="left" w:pos="0"/>
        </w:tabs>
        <w:spacing w:after="0" w:line="240" w:lineRule="auto"/>
        <w:ind w:left="0" w:firstLine="720"/>
        <w:jc w:val="both"/>
        <w:rPr>
          <w:b w:val="0"/>
          <w:spacing w:val="0"/>
          <w:sz w:val="24"/>
          <w:szCs w:val="24"/>
        </w:rPr>
      </w:pPr>
      <w:r w:rsidRPr="00C95C5A">
        <w:rPr>
          <w:b w:val="0"/>
          <w:spacing w:val="0"/>
          <w:sz w:val="24"/>
          <w:szCs w:val="24"/>
        </w:rPr>
        <w:t>4</w:t>
      </w:r>
      <w:r w:rsidR="00100B4F" w:rsidRPr="00C95C5A">
        <w:rPr>
          <w:b w:val="0"/>
          <w:spacing w:val="0"/>
          <w:sz w:val="24"/>
          <w:szCs w:val="24"/>
        </w:rPr>
        <w:t>.</w:t>
      </w:r>
      <w:r w:rsidR="001A0659" w:rsidRPr="00C95C5A">
        <w:rPr>
          <w:b w:val="0"/>
          <w:spacing w:val="0"/>
          <w:sz w:val="24"/>
          <w:szCs w:val="24"/>
        </w:rPr>
        <w:t>3</w:t>
      </w:r>
      <w:r w:rsidR="00100B4F" w:rsidRPr="00C95C5A">
        <w:rPr>
          <w:b w:val="0"/>
          <w:spacing w:val="0"/>
          <w:sz w:val="24"/>
          <w:szCs w:val="24"/>
        </w:rPr>
        <w:t>.</w:t>
      </w:r>
      <w:r w:rsidR="001A0659" w:rsidRPr="00C95C5A">
        <w:rPr>
          <w:b w:val="0"/>
          <w:spacing w:val="0"/>
          <w:sz w:val="24"/>
          <w:szCs w:val="24"/>
        </w:rPr>
        <w:t>6</w:t>
      </w:r>
      <w:r w:rsidR="00100B4F" w:rsidRPr="00C95C5A">
        <w:rPr>
          <w:b w:val="0"/>
          <w:spacing w:val="0"/>
          <w:sz w:val="24"/>
          <w:szCs w:val="24"/>
        </w:rPr>
        <w:t xml:space="preserve">. </w:t>
      </w:r>
      <w:r w:rsidR="001A0659" w:rsidRPr="00C95C5A">
        <w:rPr>
          <w:b w:val="0"/>
          <w:spacing w:val="0"/>
          <w:sz w:val="24"/>
          <w:szCs w:val="24"/>
        </w:rPr>
        <w:t xml:space="preserve">По результатам </w:t>
      </w:r>
      <w:r w:rsidR="00E14780" w:rsidRPr="00C95C5A">
        <w:rPr>
          <w:b w:val="0"/>
          <w:spacing w:val="0"/>
          <w:sz w:val="24"/>
          <w:szCs w:val="24"/>
        </w:rPr>
        <w:t xml:space="preserve">исследования (испытания) и измерения потенциально вредных (опасных) факторов </w:t>
      </w:r>
      <w:r w:rsidR="00DA4B76" w:rsidRPr="00C95C5A">
        <w:rPr>
          <w:b w:val="0"/>
          <w:spacing w:val="0"/>
          <w:sz w:val="24"/>
          <w:szCs w:val="24"/>
        </w:rPr>
        <w:t>присвоить класс (подкласс)</w:t>
      </w:r>
      <w:r w:rsidR="00E14780" w:rsidRPr="00C95C5A">
        <w:rPr>
          <w:b w:val="0"/>
          <w:spacing w:val="0"/>
          <w:sz w:val="24"/>
          <w:szCs w:val="24"/>
        </w:rPr>
        <w:t xml:space="preserve"> условий труда на рабочих местах по степени вредности </w:t>
      </w:r>
      <w:r w:rsidR="00DA4B76" w:rsidRPr="00C95C5A">
        <w:rPr>
          <w:b w:val="0"/>
          <w:spacing w:val="0"/>
          <w:sz w:val="24"/>
          <w:szCs w:val="24"/>
        </w:rPr>
        <w:t>(или) опасности.</w:t>
      </w:r>
    </w:p>
    <w:p w14:paraId="6A504996" w14:textId="77777777" w:rsidR="00100B4F" w:rsidRPr="00C95C5A" w:rsidRDefault="008021EC" w:rsidP="008836FC">
      <w:pPr>
        <w:tabs>
          <w:tab w:val="left" w:pos="1276"/>
          <w:tab w:val="left" w:pos="1418"/>
        </w:tabs>
        <w:ind w:firstLine="709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</w:t>
      </w:r>
      <w:r w:rsidR="00100B4F" w:rsidRPr="00C95C5A">
        <w:rPr>
          <w:sz w:val="24"/>
          <w:szCs w:val="24"/>
        </w:rPr>
        <w:t>.</w:t>
      </w:r>
      <w:r w:rsidR="00013017" w:rsidRPr="00C95C5A">
        <w:rPr>
          <w:sz w:val="24"/>
          <w:szCs w:val="24"/>
        </w:rPr>
        <w:t>3</w:t>
      </w:r>
      <w:r w:rsidR="00100B4F" w:rsidRPr="00C95C5A">
        <w:rPr>
          <w:sz w:val="24"/>
          <w:szCs w:val="24"/>
        </w:rPr>
        <w:t>.</w:t>
      </w:r>
      <w:r w:rsidR="00013017" w:rsidRPr="00C95C5A">
        <w:rPr>
          <w:sz w:val="24"/>
          <w:szCs w:val="24"/>
        </w:rPr>
        <w:t>7</w:t>
      </w:r>
      <w:r w:rsidR="00100B4F" w:rsidRPr="00C95C5A">
        <w:rPr>
          <w:sz w:val="24"/>
          <w:szCs w:val="24"/>
        </w:rPr>
        <w:t>.</w:t>
      </w:r>
      <w:r w:rsidR="008836FC" w:rsidRPr="00C95C5A">
        <w:rPr>
          <w:sz w:val="24"/>
          <w:szCs w:val="24"/>
        </w:rPr>
        <w:t xml:space="preserve"> </w:t>
      </w:r>
      <w:r w:rsidR="00DA4B76" w:rsidRPr="00C95C5A">
        <w:rPr>
          <w:sz w:val="24"/>
          <w:szCs w:val="24"/>
        </w:rPr>
        <w:t>Про</w:t>
      </w:r>
      <w:r w:rsidR="00B06A25" w:rsidRPr="00C95C5A">
        <w:rPr>
          <w:sz w:val="24"/>
          <w:szCs w:val="24"/>
        </w:rPr>
        <w:t>верить соответствие наименований</w:t>
      </w:r>
      <w:r w:rsidR="00DA4B76" w:rsidRPr="00C95C5A">
        <w:rPr>
          <w:sz w:val="24"/>
          <w:szCs w:val="24"/>
        </w:rPr>
        <w:t xml:space="preserve"> должностей и профессий их наименованиям по Общероссийскому классификатору ОК-</w:t>
      </w:r>
      <w:r w:rsidR="00391F09" w:rsidRPr="00C95C5A">
        <w:rPr>
          <w:sz w:val="24"/>
          <w:szCs w:val="24"/>
        </w:rPr>
        <w:t>0</w:t>
      </w:r>
      <w:r w:rsidR="00DA4B76" w:rsidRPr="00C95C5A">
        <w:rPr>
          <w:sz w:val="24"/>
          <w:szCs w:val="24"/>
        </w:rPr>
        <w:t>16-94.</w:t>
      </w:r>
    </w:p>
    <w:p w14:paraId="6A504997" w14:textId="77777777" w:rsidR="0017716D" w:rsidRPr="00C95C5A" w:rsidRDefault="006B7706" w:rsidP="00571841">
      <w:pPr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</w:t>
      </w:r>
      <w:r w:rsidR="00100B4F" w:rsidRPr="00C95C5A">
        <w:rPr>
          <w:sz w:val="24"/>
          <w:szCs w:val="24"/>
        </w:rPr>
        <w:t>.</w:t>
      </w:r>
      <w:r w:rsidR="00013017" w:rsidRPr="00C95C5A">
        <w:rPr>
          <w:sz w:val="24"/>
          <w:szCs w:val="24"/>
        </w:rPr>
        <w:t>3.</w:t>
      </w:r>
      <w:r w:rsidR="00185910" w:rsidRPr="00C95C5A">
        <w:rPr>
          <w:sz w:val="24"/>
          <w:szCs w:val="24"/>
        </w:rPr>
        <w:t>8</w:t>
      </w:r>
      <w:r w:rsidR="00100B4F" w:rsidRPr="00C95C5A">
        <w:rPr>
          <w:sz w:val="24"/>
          <w:szCs w:val="24"/>
        </w:rPr>
        <w:t>. В период дейс</w:t>
      </w:r>
      <w:r w:rsidR="0017716D" w:rsidRPr="00C95C5A">
        <w:rPr>
          <w:sz w:val="24"/>
          <w:szCs w:val="24"/>
        </w:rPr>
        <w:t xml:space="preserve">твия </w:t>
      </w:r>
      <w:r w:rsidR="00013017" w:rsidRPr="00C95C5A">
        <w:rPr>
          <w:sz w:val="24"/>
          <w:szCs w:val="24"/>
        </w:rPr>
        <w:t>отчетных</w:t>
      </w:r>
      <w:r w:rsidR="0017716D" w:rsidRPr="00C95C5A">
        <w:rPr>
          <w:sz w:val="24"/>
          <w:szCs w:val="24"/>
        </w:rPr>
        <w:t xml:space="preserve"> материалов </w:t>
      </w:r>
      <w:r w:rsidR="00100B4F" w:rsidRPr="00C95C5A">
        <w:rPr>
          <w:sz w:val="24"/>
          <w:szCs w:val="24"/>
        </w:rPr>
        <w:t xml:space="preserve">защищать результаты своей работы в любом государственном органе, имеющем право контролировать работу по </w:t>
      </w:r>
      <w:r w:rsidR="00013017" w:rsidRPr="00C95C5A">
        <w:rPr>
          <w:sz w:val="24"/>
          <w:szCs w:val="24"/>
        </w:rPr>
        <w:t>специальной оценке условий труда.</w:t>
      </w:r>
    </w:p>
    <w:p w14:paraId="6A504998" w14:textId="77777777" w:rsidR="00013017" w:rsidRPr="00C95C5A" w:rsidRDefault="00023C56" w:rsidP="00013017">
      <w:pPr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4.3.</w:t>
      </w:r>
      <w:r w:rsidR="00185910" w:rsidRPr="00C95C5A">
        <w:rPr>
          <w:sz w:val="24"/>
          <w:szCs w:val="24"/>
        </w:rPr>
        <w:t>9</w:t>
      </w:r>
      <w:r w:rsidR="0017716D" w:rsidRPr="00C95C5A">
        <w:rPr>
          <w:sz w:val="24"/>
          <w:szCs w:val="24"/>
        </w:rPr>
        <w:t xml:space="preserve">. </w:t>
      </w:r>
      <w:r w:rsidR="00100B4F" w:rsidRPr="00C95C5A">
        <w:rPr>
          <w:sz w:val="24"/>
          <w:szCs w:val="24"/>
        </w:rPr>
        <w:t xml:space="preserve">В случае обнаружения контролирующими органами ошибок в </w:t>
      </w:r>
      <w:r w:rsidR="001333CB" w:rsidRPr="00C95C5A">
        <w:rPr>
          <w:sz w:val="24"/>
          <w:szCs w:val="24"/>
        </w:rPr>
        <w:t xml:space="preserve">сданных Заказчику </w:t>
      </w:r>
      <w:r w:rsidR="00013017" w:rsidRPr="00C95C5A">
        <w:rPr>
          <w:sz w:val="24"/>
          <w:szCs w:val="24"/>
        </w:rPr>
        <w:t>отчетных</w:t>
      </w:r>
      <w:r w:rsidR="001333CB" w:rsidRPr="00C95C5A">
        <w:rPr>
          <w:sz w:val="24"/>
          <w:szCs w:val="24"/>
        </w:rPr>
        <w:t xml:space="preserve"> материалах </w:t>
      </w:r>
      <w:r w:rsidR="00100B4F" w:rsidRPr="00C95C5A">
        <w:rPr>
          <w:sz w:val="24"/>
          <w:szCs w:val="24"/>
        </w:rPr>
        <w:t>исправлять ошибки</w:t>
      </w:r>
      <w:r w:rsidR="00E97A5B" w:rsidRPr="00C95C5A">
        <w:rPr>
          <w:sz w:val="24"/>
          <w:szCs w:val="24"/>
        </w:rPr>
        <w:t xml:space="preserve"> за свой счет и</w:t>
      </w:r>
      <w:r w:rsidR="00100B4F" w:rsidRPr="00C95C5A">
        <w:rPr>
          <w:sz w:val="24"/>
          <w:szCs w:val="24"/>
        </w:rPr>
        <w:t xml:space="preserve"> </w:t>
      </w:r>
      <w:r w:rsidR="00013017" w:rsidRPr="00C95C5A">
        <w:rPr>
          <w:sz w:val="24"/>
          <w:szCs w:val="24"/>
        </w:rPr>
        <w:t>в сроки, согласованные с Заказчиком.</w:t>
      </w:r>
    </w:p>
    <w:p w14:paraId="6A504999" w14:textId="77777777" w:rsidR="007844A4" w:rsidRPr="00C95C5A" w:rsidRDefault="007844A4" w:rsidP="00013017">
      <w:pPr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4.3.1</w:t>
      </w:r>
      <w:r w:rsidR="00185910" w:rsidRPr="00C95C5A">
        <w:rPr>
          <w:sz w:val="24"/>
          <w:szCs w:val="24"/>
        </w:rPr>
        <w:t>0</w:t>
      </w:r>
      <w:r w:rsidRPr="00C95C5A">
        <w:rPr>
          <w:sz w:val="24"/>
          <w:szCs w:val="24"/>
        </w:rPr>
        <w:t>. По требованию заказчика предоставить обоснование результатов специальной оценки условий труда, а также давать разъяснения по вопросам ведения специальной оценки условий труда на рабочих местах заказчика.</w:t>
      </w:r>
    </w:p>
    <w:p w14:paraId="6A50499A" w14:textId="77777777" w:rsidR="001D214D" w:rsidRPr="00C95C5A" w:rsidRDefault="001D214D" w:rsidP="00013017">
      <w:pPr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4.3.1</w:t>
      </w:r>
      <w:r w:rsidR="00185910" w:rsidRPr="00C95C5A">
        <w:rPr>
          <w:sz w:val="24"/>
          <w:szCs w:val="24"/>
        </w:rPr>
        <w:t>1</w:t>
      </w:r>
      <w:r w:rsidRPr="00C95C5A">
        <w:rPr>
          <w:sz w:val="24"/>
          <w:szCs w:val="24"/>
        </w:rPr>
        <w:t>. Оформить декларацию соответствия условий труда по рабочим местам, на которых не выявлены вредные и (или) опасные производственные факторы или им присвоен 1-й или 2-й класс вредности.</w:t>
      </w:r>
    </w:p>
    <w:p w14:paraId="6A50499B" w14:textId="77777777" w:rsidR="00B83935" w:rsidRPr="00C95C5A" w:rsidRDefault="00013017" w:rsidP="00013017">
      <w:pPr>
        <w:ind w:firstLine="708"/>
        <w:jc w:val="both"/>
        <w:rPr>
          <w:b/>
          <w:sz w:val="24"/>
          <w:szCs w:val="24"/>
        </w:rPr>
      </w:pPr>
      <w:r w:rsidRPr="00C95C5A">
        <w:rPr>
          <w:b/>
          <w:sz w:val="24"/>
          <w:szCs w:val="24"/>
        </w:rPr>
        <w:t xml:space="preserve">4.4. Права </w:t>
      </w:r>
      <w:r w:rsidR="00401FB6" w:rsidRPr="00C95C5A">
        <w:rPr>
          <w:b/>
          <w:sz w:val="24"/>
          <w:szCs w:val="24"/>
        </w:rPr>
        <w:t>Исполнителя</w:t>
      </w:r>
      <w:r w:rsidRPr="00C95C5A">
        <w:rPr>
          <w:b/>
          <w:sz w:val="24"/>
          <w:szCs w:val="24"/>
        </w:rPr>
        <w:t xml:space="preserve">: </w:t>
      </w:r>
    </w:p>
    <w:p w14:paraId="6A50499C" w14:textId="77777777" w:rsidR="00013017" w:rsidRPr="00C95C5A" w:rsidRDefault="00013017" w:rsidP="00013017">
      <w:pPr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4.4.1. Посещать рабочие места</w:t>
      </w:r>
      <w:r w:rsidR="00401FB6" w:rsidRPr="00C95C5A">
        <w:rPr>
          <w:sz w:val="24"/>
          <w:szCs w:val="24"/>
        </w:rPr>
        <w:t xml:space="preserve"> Заказчика, подлежащие специальной оценке условий  труда, для выполнения работ, знакомиться с необходимой документацией (информацией).</w:t>
      </w:r>
    </w:p>
    <w:p w14:paraId="6A50499D" w14:textId="77777777" w:rsidR="00401FB6" w:rsidRPr="00C95C5A" w:rsidRDefault="008836FC" w:rsidP="008836FC">
      <w:pPr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4.4.2. </w:t>
      </w:r>
      <w:r w:rsidR="00401FB6" w:rsidRPr="00C95C5A">
        <w:rPr>
          <w:sz w:val="24"/>
          <w:szCs w:val="24"/>
        </w:rPr>
        <w:t xml:space="preserve">В период действия Договора информировать Заказчика об изменениях в законодательстве </w:t>
      </w:r>
      <w:r w:rsidR="00B06A25" w:rsidRPr="00C95C5A">
        <w:rPr>
          <w:sz w:val="24"/>
          <w:szCs w:val="24"/>
        </w:rPr>
        <w:t>по проведению специальной оценки условий</w:t>
      </w:r>
      <w:r w:rsidR="00401FB6" w:rsidRPr="00C95C5A">
        <w:rPr>
          <w:sz w:val="24"/>
          <w:szCs w:val="24"/>
        </w:rPr>
        <w:t xml:space="preserve"> труда и консультировать по вопросам, возникающим в процессе работы.</w:t>
      </w:r>
    </w:p>
    <w:p w14:paraId="6A50499E" w14:textId="77777777" w:rsidR="00401FB6" w:rsidRPr="00C95C5A" w:rsidRDefault="00401FB6" w:rsidP="00013017">
      <w:pPr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4.4.3. По</w:t>
      </w:r>
      <w:r w:rsidR="00567D9F" w:rsidRPr="00C95C5A">
        <w:rPr>
          <w:sz w:val="24"/>
          <w:szCs w:val="24"/>
        </w:rPr>
        <w:t>лучать от Заказчика документацию</w:t>
      </w:r>
      <w:r w:rsidRPr="00C95C5A">
        <w:rPr>
          <w:sz w:val="24"/>
          <w:szCs w:val="24"/>
        </w:rPr>
        <w:t xml:space="preserve"> (информацию), необходимую для выполнения работ по настоящему Договору.</w:t>
      </w:r>
    </w:p>
    <w:p w14:paraId="6A50499F" w14:textId="77777777" w:rsidR="00401FB6" w:rsidRPr="00C95C5A" w:rsidRDefault="00401FB6" w:rsidP="00013017">
      <w:pPr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Исполнитель оставляет за собой право </w:t>
      </w:r>
      <w:r w:rsidR="00AC7990" w:rsidRPr="00C95C5A">
        <w:rPr>
          <w:sz w:val="24"/>
          <w:szCs w:val="24"/>
        </w:rPr>
        <w:t xml:space="preserve">обращаться к уполномоченным представителям Заказчика </w:t>
      </w:r>
      <w:r w:rsidR="00B06A25" w:rsidRPr="00C95C5A">
        <w:rPr>
          <w:sz w:val="24"/>
          <w:szCs w:val="24"/>
        </w:rPr>
        <w:t>за</w:t>
      </w:r>
      <w:r w:rsidR="00AC7990" w:rsidRPr="00C95C5A">
        <w:rPr>
          <w:sz w:val="24"/>
          <w:szCs w:val="24"/>
        </w:rPr>
        <w:t xml:space="preserve"> получение</w:t>
      </w:r>
      <w:r w:rsidR="00B06A25" w:rsidRPr="00C95C5A">
        <w:rPr>
          <w:sz w:val="24"/>
          <w:szCs w:val="24"/>
        </w:rPr>
        <w:t>м</w:t>
      </w:r>
      <w:r w:rsidR="00AC7990" w:rsidRPr="00C95C5A">
        <w:rPr>
          <w:sz w:val="24"/>
          <w:szCs w:val="24"/>
        </w:rPr>
        <w:t xml:space="preserve"> информации, непосредственно связанной с предметом настоящего Договора.</w:t>
      </w:r>
    </w:p>
    <w:p w14:paraId="6A5049A0" w14:textId="77777777" w:rsidR="00AC7990" w:rsidRPr="00C95C5A" w:rsidRDefault="00AC7990" w:rsidP="00013017">
      <w:pPr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4.4.4. Отказаться от проведения специальной оценки</w:t>
      </w:r>
      <w:r w:rsidR="00B06A25" w:rsidRPr="00C95C5A">
        <w:rPr>
          <w:sz w:val="24"/>
          <w:szCs w:val="24"/>
        </w:rPr>
        <w:t xml:space="preserve"> условий</w:t>
      </w:r>
      <w:r w:rsidRPr="00C95C5A">
        <w:rPr>
          <w:sz w:val="24"/>
          <w:szCs w:val="24"/>
        </w:rPr>
        <w:t xml:space="preserve"> труда, в случае возникновения угрозы здоровью и жизни специалистов Исполнителя</w:t>
      </w:r>
      <w:r w:rsidR="008836FC" w:rsidRPr="00C95C5A">
        <w:rPr>
          <w:sz w:val="24"/>
          <w:szCs w:val="24"/>
        </w:rPr>
        <w:t xml:space="preserve"> в порядке, установленно</w:t>
      </w:r>
      <w:r w:rsidRPr="00C95C5A">
        <w:rPr>
          <w:sz w:val="24"/>
          <w:szCs w:val="24"/>
        </w:rPr>
        <w:t>м Федеральным Законом № 426-ФЗ от 2</w:t>
      </w:r>
      <w:r w:rsidR="00104F84" w:rsidRPr="00C95C5A">
        <w:rPr>
          <w:sz w:val="24"/>
          <w:szCs w:val="24"/>
        </w:rPr>
        <w:t>8.12.13 г. «О специальной оценке</w:t>
      </w:r>
      <w:r w:rsidRPr="00C95C5A">
        <w:rPr>
          <w:sz w:val="24"/>
          <w:szCs w:val="24"/>
        </w:rPr>
        <w:t xml:space="preserve"> условий труда».</w:t>
      </w:r>
    </w:p>
    <w:p w14:paraId="6A5049A1" w14:textId="77777777" w:rsidR="00013017" w:rsidRPr="00C95C5A" w:rsidRDefault="00013017" w:rsidP="00013017">
      <w:pPr>
        <w:ind w:firstLine="708"/>
        <w:jc w:val="both"/>
        <w:rPr>
          <w:sz w:val="24"/>
          <w:szCs w:val="24"/>
        </w:rPr>
      </w:pPr>
    </w:p>
    <w:p w14:paraId="6A5049A2" w14:textId="77777777" w:rsidR="00B83935" w:rsidRPr="00C95C5A" w:rsidRDefault="00494052" w:rsidP="00A9158F">
      <w:pPr>
        <w:widowControl w:val="0"/>
        <w:jc w:val="center"/>
        <w:rPr>
          <w:b/>
          <w:sz w:val="24"/>
          <w:szCs w:val="24"/>
        </w:rPr>
      </w:pPr>
      <w:r w:rsidRPr="00C95C5A">
        <w:rPr>
          <w:b/>
          <w:sz w:val="24"/>
          <w:szCs w:val="24"/>
        </w:rPr>
        <w:t>5</w:t>
      </w:r>
      <w:r w:rsidR="008C0D48" w:rsidRPr="00C95C5A">
        <w:rPr>
          <w:b/>
          <w:sz w:val="24"/>
          <w:szCs w:val="24"/>
        </w:rPr>
        <w:t>. ПРОЧИЕ УСЛОВИЯ</w:t>
      </w:r>
    </w:p>
    <w:p w14:paraId="6A5049A3" w14:textId="77777777" w:rsidR="00A9158F" w:rsidRPr="00C95C5A" w:rsidRDefault="00A9158F" w:rsidP="00A9158F">
      <w:pPr>
        <w:widowControl w:val="0"/>
        <w:jc w:val="center"/>
        <w:rPr>
          <w:b/>
          <w:sz w:val="24"/>
          <w:szCs w:val="24"/>
        </w:rPr>
      </w:pPr>
    </w:p>
    <w:p w14:paraId="6A5049A4" w14:textId="77777777" w:rsidR="008C0D48" w:rsidRPr="00C95C5A" w:rsidRDefault="00335B99" w:rsidP="00C40EC3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5.1. </w:t>
      </w:r>
      <w:r w:rsidR="008C0D48" w:rsidRPr="00C95C5A">
        <w:rPr>
          <w:sz w:val="24"/>
          <w:szCs w:val="24"/>
        </w:rPr>
        <w:t xml:space="preserve">Все споры и разногласия, которые могут возникнуть в процессе исполнения настоящего Договора, </w:t>
      </w:r>
      <w:r w:rsidRPr="00C95C5A">
        <w:rPr>
          <w:sz w:val="24"/>
          <w:szCs w:val="24"/>
        </w:rPr>
        <w:t>С</w:t>
      </w:r>
      <w:r w:rsidR="008C0D48" w:rsidRPr="00C95C5A">
        <w:rPr>
          <w:sz w:val="24"/>
          <w:szCs w:val="24"/>
        </w:rPr>
        <w:t>тороны будут стремиться разрешить путем переговоров.</w:t>
      </w:r>
    </w:p>
    <w:p w14:paraId="6A5049A5" w14:textId="77777777" w:rsidR="00391F09" w:rsidRPr="00C95C5A" w:rsidRDefault="00335B99" w:rsidP="00C40EC3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5.2. </w:t>
      </w:r>
      <w:r w:rsidR="008C0D48" w:rsidRPr="00C95C5A">
        <w:rPr>
          <w:sz w:val="24"/>
          <w:szCs w:val="24"/>
        </w:rPr>
        <w:t xml:space="preserve">При невозможности разрешения споров путем переговоров, они подлежат разрешению в </w:t>
      </w:r>
      <w:r w:rsidR="00391F09" w:rsidRPr="00C95C5A">
        <w:rPr>
          <w:sz w:val="24"/>
          <w:szCs w:val="24"/>
        </w:rPr>
        <w:t>Арбитражном суде по месту нахождения истца в соответствии с действующим законодательством Российской Федерации, с обязательным соблюдением претензионного порядка. Срок рассмотрения и ответа на претензию составляет 5 (пять) рабочих дней.</w:t>
      </w:r>
    </w:p>
    <w:p w14:paraId="6A5049A6" w14:textId="77777777" w:rsidR="008C0D48" w:rsidRPr="00C95C5A" w:rsidRDefault="008C0D48" w:rsidP="00C40EC3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5.3. Изменения, дополнения, а также продление срока действия </w:t>
      </w:r>
      <w:r w:rsidR="00547AF1" w:rsidRPr="00C95C5A">
        <w:rPr>
          <w:sz w:val="24"/>
          <w:szCs w:val="24"/>
        </w:rPr>
        <w:t>Д</w:t>
      </w:r>
      <w:r w:rsidRPr="00C95C5A">
        <w:rPr>
          <w:sz w:val="24"/>
          <w:szCs w:val="24"/>
        </w:rPr>
        <w:t xml:space="preserve">оговора </w:t>
      </w:r>
      <w:r w:rsidR="00547AF1" w:rsidRPr="00C95C5A">
        <w:rPr>
          <w:sz w:val="24"/>
          <w:szCs w:val="24"/>
        </w:rPr>
        <w:t>должны быть оформлены Сторонами дополнительным соглашением</w:t>
      </w:r>
      <w:r w:rsidRPr="00C95C5A">
        <w:rPr>
          <w:sz w:val="24"/>
          <w:szCs w:val="24"/>
        </w:rPr>
        <w:t>.</w:t>
      </w:r>
    </w:p>
    <w:p w14:paraId="6A5049A7" w14:textId="77777777" w:rsidR="002872D9" w:rsidRPr="00C95C5A" w:rsidRDefault="002872D9" w:rsidP="002872D9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5.4. Изменение объема работ по Договору оформляется дополнительным соглашением.</w:t>
      </w:r>
    </w:p>
    <w:p w14:paraId="6A5049A8" w14:textId="77777777" w:rsidR="00B47FF7" w:rsidRPr="00C95C5A" w:rsidRDefault="002872D9" w:rsidP="00C40EC3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5.5</w:t>
      </w:r>
      <w:r w:rsidR="008C0D48" w:rsidRPr="00C95C5A">
        <w:rPr>
          <w:sz w:val="24"/>
          <w:szCs w:val="24"/>
        </w:rPr>
        <w:t>. Стороны обязаны в срок не позднее</w:t>
      </w:r>
      <w:r w:rsidR="002B591E" w:rsidRPr="00C95C5A">
        <w:rPr>
          <w:sz w:val="24"/>
          <w:szCs w:val="24"/>
        </w:rPr>
        <w:t xml:space="preserve"> </w:t>
      </w:r>
      <w:r w:rsidR="00F7273F" w:rsidRPr="00C95C5A">
        <w:rPr>
          <w:sz w:val="24"/>
          <w:szCs w:val="24"/>
        </w:rPr>
        <w:t>3</w:t>
      </w:r>
      <w:r w:rsidR="00B47FF7" w:rsidRPr="00C95C5A">
        <w:rPr>
          <w:sz w:val="24"/>
          <w:szCs w:val="24"/>
        </w:rPr>
        <w:t xml:space="preserve"> (</w:t>
      </w:r>
      <w:r w:rsidR="00F7273F" w:rsidRPr="00C95C5A">
        <w:rPr>
          <w:sz w:val="24"/>
          <w:szCs w:val="24"/>
        </w:rPr>
        <w:t>трех</w:t>
      </w:r>
      <w:r w:rsidR="00B47FF7" w:rsidRPr="00C95C5A">
        <w:rPr>
          <w:sz w:val="24"/>
          <w:szCs w:val="24"/>
        </w:rPr>
        <w:t>)</w:t>
      </w:r>
      <w:r w:rsidR="00CC5084" w:rsidRPr="00C95C5A">
        <w:rPr>
          <w:sz w:val="24"/>
          <w:szCs w:val="24"/>
        </w:rPr>
        <w:t xml:space="preserve"> календарных</w:t>
      </w:r>
      <w:r w:rsidR="008C0D48" w:rsidRPr="00C95C5A">
        <w:rPr>
          <w:sz w:val="24"/>
          <w:szCs w:val="24"/>
        </w:rPr>
        <w:t xml:space="preserve"> дней оповещать друг друга в письменной форме обо всех изменениях: </w:t>
      </w:r>
      <w:r w:rsidR="00B47FF7" w:rsidRPr="00C95C5A">
        <w:rPr>
          <w:sz w:val="24"/>
          <w:szCs w:val="24"/>
        </w:rPr>
        <w:t>адреса</w:t>
      </w:r>
      <w:r w:rsidR="009D392B" w:rsidRPr="00C95C5A">
        <w:rPr>
          <w:sz w:val="24"/>
          <w:szCs w:val="24"/>
        </w:rPr>
        <w:t xml:space="preserve"> местонахождения</w:t>
      </w:r>
      <w:r w:rsidR="00B47FF7" w:rsidRPr="00C95C5A">
        <w:rPr>
          <w:sz w:val="24"/>
          <w:szCs w:val="24"/>
        </w:rPr>
        <w:t>, банковских реквизитов и иных данных, имеющих прямое отношение к исполнению Сторонами взятых на себя обязательств.</w:t>
      </w:r>
      <w:r w:rsidR="008C0D48" w:rsidRPr="00C95C5A">
        <w:rPr>
          <w:sz w:val="24"/>
          <w:szCs w:val="24"/>
        </w:rPr>
        <w:t xml:space="preserve"> </w:t>
      </w:r>
    </w:p>
    <w:p w14:paraId="6A5049A9" w14:textId="77777777" w:rsidR="00B83935" w:rsidRPr="00C95C5A" w:rsidRDefault="008A6A7D" w:rsidP="00571841">
      <w:pPr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lastRenderedPageBreak/>
        <w:t>5</w:t>
      </w:r>
      <w:r w:rsidR="002A54B3" w:rsidRPr="00C95C5A">
        <w:rPr>
          <w:sz w:val="24"/>
          <w:szCs w:val="24"/>
        </w:rPr>
        <w:t>.</w:t>
      </w:r>
      <w:r w:rsidR="00023C56" w:rsidRPr="00C95C5A">
        <w:rPr>
          <w:sz w:val="24"/>
          <w:szCs w:val="24"/>
        </w:rPr>
        <w:t>6</w:t>
      </w:r>
      <w:r w:rsidR="002A54B3" w:rsidRPr="00C95C5A">
        <w:rPr>
          <w:sz w:val="24"/>
          <w:szCs w:val="24"/>
        </w:rPr>
        <w:t>. Результаты работы являютс</w:t>
      </w:r>
      <w:r w:rsidR="002B591E" w:rsidRPr="00C95C5A">
        <w:rPr>
          <w:sz w:val="24"/>
          <w:szCs w:val="24"/>
        </w:rPr>
        <w:t xml:space="preserve">я конфиденциальной информацией. </w:t>
      </w:r>
      <w:r w:rsidR="002A54B3" w:rsidRPr="00C95C5A">
        <w:rPr>
          <w:sz w:val="24"/>
          <w:szCs w:val="24"/>
        </w:rPr>
        <w:t>З</w:t>
      </w:r>
      <w:r w:rsidRPr="00C95C5A">
        <w:rPr>
          <w:sz w:val="24"/>
          <w:szCs w:val="24"/>
        </w:rPr>
        <w:t>аказчик</w:t>
      </w:r>
      <w:r w:rsidR="002A54B3" w:rsidRPr="00C95C5A">
        <w:rPr>
          <w:sz w:val="24"/>
          <w:szCs w:val="24"/>
        </w:rPr>
        <w:t xml:space="preserve"> может использовать материа</w:t>
      </w:r>
      <w:r w:rsidR="002B591E" w:rsidRPr="00C95C5A">
        <w:rPr>
          <w:sz w:val="24"/>
          <w:szCs w:val="24"/>
        </w:rPr>
        <w:t xml:space="preserve">лы работы по своему усмотрению. </w:t>
      </w:r>
      <w:r w:rsidR="002A54B3" w:rsidRPr="00C95C5A">
        <w:rPr>
          <w:sz w:val="24"/>
          <w:szCs w:val="24"/>
        </w:rPr>
        <w:t>И</w:t>
      </w:r>
      <w:r w:rsidRPr="00C95C5A">
        <w:rPr>
          <w:sz w:val="24"/>
          <w:szCs w:val="24"/>
        </w:rPr>
        <w:t>сполнитель</w:t>
      </w:r>
      <w:r w:rsidR="002A54B3" w:rsidRPr="00C95C5A">
        <w:rPr>
          <w:sz w:val="24"/>
          <w:szCs w:val="24"/>
        </w:rPr>
        <w:t xml:space="preserve"> может использовать материалы работы для аналитических отчетов, но без упоминания имени З</w:t>
      </w:r>
      <w:r w:rsidRPr="00C95C5A">
        <w:rPr>
          <w:sz w:val="24"/>
          <w:szCs w:val="24"/>
        </w:rPr>
        <w:t>аказчика</w:t>
      </w:r>
      <w:r w:rsidR="002B591E" w:rsidRPr="00C95C5A">
        <w:rPr>
          <w:sz w:val="24"/>
          <w:szCs w:val="24"/>
        </w:rPr>
        <w:t>.</w:t>
      </w:r>
      <w:r w:rsidR="002A54B3" w:rsidRPr="00C95C5A">
        <w:rPr>
          <w:sz w:val="24"/>
          <w:szCs w:val="24"/>
        </w:rPr>
        <w:t xml:space="preserve"> </w:t>
      </w:r>
      <w:r w:rsidR="002B591E" w:rsidRPr="00C95C5A">
        <w:rPr>
          <w:sz w:val="24"/>
          <w:szCs w:val="24"/>
        </w:rPr>
        <w:t>Исполнитель</w:t>
      </w:r>
      <w:r w:rsidR="002A54B3" w:rsidRPr="00C95C5A">
        <w:rPr>
          <w:sz w:val="24"/>
          <w:szCs w:val="24"/>
        </w:rPr>
        <w:t xml:space="preserve"> не имеет прав</w:t>
      </w:r>
      <w:r w:rsidR="002B591E" w:rsidRPr="00C95C5A">
        <w:rPr>
          <w:sz w:val="24"/>
          <w:szCs w:val="24"/>
        </w:rPr>
        <w:t>а</w:t>
      </w:r>
      <w:r w:rsidR="002A54B3" w:rsidRPr="00C95C5A">
        <w:rPr>
          <w:sz w:val="24"/>
          <w:szCs w:val="24"/>
        </w:rPr>
        <w:t xml:space="preserve"> передавать эти материалы третьим лицам без согласия З</w:t>
      </w:r>
      <w:r w:rsidRPr="00C95C5A">
        <w:rPr>
          <w:sz w:val="24"/>
          <w:szCs w:val="24"/>
        </w:rPr>
        <w:t>аказчика</w:t>
      </w:r>
      <w:r w:rsidR="002B591E" w:rsidRPr="00C95C5A">
        <w:rPr>
          <w:sz w:val="24"/>
          <w:szCs w:val="24"/>
        </w:rPr>
        <w:t>, за исключением</w:t>
      </w:r>
      <w:r w:rsidR="002A54B3" w:rsidRPr="00C95C5A">
        <w:rPr>
          <w:sz w:val="24"/>
          <w:szCs w:val="24"/>
        </w:rPr>
        <w:t xml:space="preserve"> случаев, предусмотренных законодательством РФ</w:t>
      </w:r>
      <w:r w:rsidR="002B591E" w:rsidRPr="00C95C5A">
        <w:rPr>
          <w:sz w:val="24"/>
          <w:szCs w:val="24"/>
        </w:rPr>
        <w:t>,</w:t>
      </w:r>
      <w:r w:rsidR="002A54B3" w:rsidRPr="00C95C5A">
        <w:rPr>
          <w:sz w:val="24"/>
          <w:szCs w:val="24"/>
        </w:rPr>
        <w:t xml:space="preserve"> и по запросам органов исполнительной власти в субъектах Российской Федерации, ведающих вопросами охраны труда.</w:t>
      </w:r>
    </w:p>
    <w:p w14:paraId="6A5049AA" w14:textId="77777777" w:rsidR="00F50840" w:rsidRPr="00C95C5A" w:rsidRDefault="00023C56" w:rsidP="00571841">
      <w:pPr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5.7</w:t>
      </w:r>
      <w:r w:rsidR="00F50840" w:rsidRPr="00C95C5A">
        <w:rPr>
          <w:sz w:val="24"/>
          <w:szCs w:val="24"/>
        </w:rPr>
        <w:t>. Исполнитель вправе передавать информацию, связанную с проведенной специальной оценкой условий труда в Федеральную государственную систему учета результатов проведения специальной оценки условий труда, предусмотренных ст. 18 Федерального закона от 28.12.13 г</w:t>
      </w:r>
      <w:r w:rsidR="00104F84" w:rsidRPr="00C95C5A">
        <w:rPr>
          <w:sz w:val="24"/>
          <w:szCs w:val="24"/>
        </w:rPr>
        <w:t>. № 426-ФЗ «О специальной оценке</w:t>
      </w:r>
      <w:r w:rsidR="00F50840" w:rsidRPr="00C95C5A">
        <w:rPr>
          <w:sz w:val="24"/>
          <w:szCs w:val="24"/>
        </w:rPr>
        <w:t xml:space="preserve"> условий труда.</w:t>
      </w:r>
    </w:p>
    <w:p w14:paraId="6A5049AC" w14:textId="245B433F" w:rsidR="00F50840" w:rsidRPr="00C95C5A" w:rsidRDefault="00F50840" w:rsidP="00571841">
      <w:pPr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5.</w:t>
      </w:r>
      <w:r w:rsidR="00FC3BE9">
        <w:rPr>
          <w:sz w:val="24"/>
          <w:szCs w:val="24"/>
        </w:rPr>
        <w:t>8</w:t>
      </w:r>
      <w:r w:rsidRPr="00C95C5A">
        <w:rPr>
          <w:sz w:val="24"/>
          <w:szCs w:val="24"/>
        </w:rPr>
        <w:t>. Стороны настоящего Договора не вправе использовать полученную информацию в личных целях или сообщать ее третьим лицам без письменного разрешения другой стороны, за исключением</w:t>
      </w:r>
      <w:r w:rsidR="00B06A25" w:rsidRPr="00C95C5A">
        <w:rPr>
          <w:sz w:val="24"/>
          <w:szCs w:val="24"/>
        </w:rPr>
        <w:t xml:space="preserve"> случаев, предусмотренных</w:t>
      </w:r>
      <w:r w:rsidR="005407C1" w:rsidRPr="00C95C5A">
        <w:rPr>
          <w:sz w:val="24"/>
          <w:szCs w:val="24"/>
        </w:rPr>
        <w:t xml:space="preserve"> настоящим Договоро</w:t>
      </w:r>
      <w:r w:rsidR="008A35FC" w:rsidRPr="00C95C5A">
        <w:rPr>
          <w:sz w:val="24"/>
          <w:szCs w:val="24"/>
        </w:rPr>
        <w:t>м</w:t>
      </w:r>
      <w:r w:rsidR="00B06A25" w:rsidRPr="00C95C5A">
        <w:rPr>
          <w:sz w:val="24"/>
          <w:szCs w:val="24"/>
        </w:rPr>
        <w:t>,</w:t>
      </w:r>
      <w:r w:rsidR="005407C1" w:rsidRPr="00C95C5A">
        <w:rPr>
          <w:sz w:val="24"/>
          <w:szCs w:val="24"/>
        </w:rPr>
        <w:t xml:space="preserve"> действующим законодательством Российской Федерации.</w:t>
      </w:r>
    </w:p>
    <w:p w14:paraId="6A5049AD" w14:textId="77777777" w:rsidR="005407C1" w:rsidRPr="00C95C5A" w:rsidRDefault="005407C1" w:rsidP="00A9158F">
      <w:pPr>
        <w:widowControl w:val="0"/>
        <w:jc w:val="center"/>
        <w:rPr>
          <w:b/>
          <w:sz w:val="24"/>
          <w:szCs w:val="24"/>
        </w:rPr>
      </w:pPr>
    </w:p>
    <w:p w14:paraId="6A5049AE" w14:textId="77777777" w:rsidR="00B83935" w:rsidRPr="00C95C5A" w:rsidRDefault="00494052" w:rsidP="00A9158F">
      <w:pPr>
        <w:widowControl w:val="0"/>
        <w:jc w:val="center"/>
        <w:rPr>
          <w:b/>
          <w:sz w:val="24"/>
          <w:szCs w:val="24"/>
        </w:rPr>
      </w:pPr>
      <w:r w:rsidRPr="00C95C5A">
        <w:rPr>
          <w:b/>
          <w:sz w:val="24"/>
          <w:szCs w:val="24"/>
        </w:rPr>
        <w:t>6</w:t>
      </w:r>
      <w:r w:rsidR="000D11C3" w:rsidRPr="00C95C5A">
        <w:rPr>
          <w:b/>
          <w:sz w:val="24"/>
          <w:szCs w:val="24"/>
        </w:rPr>
        <w:t xml:space="preserve">. </w:t>
      </w:r>
      <w:r w:rsidR="00BD5115" w:rsidRPr="00C95C5A">
        <w:rPr>
          <w:b/>
          <w:sz w:val="24"/>
          <w:szCs w:val="24"/>
        </w:rPr>
        <w:t>ОТВЕТСТВЕННОСТЬ СТОРОН</w:t>
      </w:r>
    </w:p>
    <w:p w14:paraId="6A5049AF" w14:textId="77777777" w:rsidR="00A9158F" w:rsidRPr="00C95C5A" w:rsidRDefault="00A9158F" w:rsidP="00A9158F">
      <w:pPr>
        <w:widowControl w:val="0"/>
        <w:jc w:val="center"/>
        <w:rPr>
          <w:sz w:val="24"/>
          <w:szCs w:val="24"/>
        </w:rPr>
      </w:pPr>
    </w:p>
    <w:p w14:paraId="6A5049B0" w14:textId="77777777" w:rsidR="00A87649" w:rsidRPr="00C95C5A" w:rsidRDefault="00A87649" w:rsidP="005000EF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6.1. За невыполнение или ненадлежащее выполнение своих обязат</w:t>
      </w:r>
      <w:r w:rsidR="00BF7920" w:rsidRPr="00C95C5A">
        <w:rPr>
          <w:sz w:val="24"/>
          <w:szCs w:val="24"/>
        </w:rPr>
        <w:t>ельств по настоящему Д</w:t>
      </w:r>
      <w:r w:rsidRPr="00C95C5A">
        <w:rPr>
          <w:sz w:val="24"/>
          <w:szCs w:val="24"/>
        </w:rPr>
        <w:t>оговору Стороны несут ответственность в соответствии с действующим законодательством Российской Федерации.</w:t>
      </w:r>
    </w:p>
    <w:p w14:paraId="6A5049B1" w14:textId="77777777" w:rsidR="00A87649" w:rsidRPr="00C95C5A" w:rsidRDefault="00A87649" w:rsidP="005000EF">
      <w:pPr>
        <w:widowControl w:val="0"/>
        <w:ind w:firstLine="708"/>
        <w:jc w:val="both"/>
        <w:rPr>
          <w:bCs/>
          <w:sz w:val="24"/>
          <w:szCs w:val="24"/>
        </w:rPr>
      </w:pPr>
      <w:r w:rsidRPr="00C95C5A">
        <w:rPr>
          <w:sz w:val="24"/>
          <w:szCs w:val="24"/>
        </w:rPr>
        <w:t>6.2. Стороны освобождаются от ответственности за неисполнение своих обязательств по настоящему Договору, если оно явилось следствием обстоятельств непреодолимой силы, а именно – пожар, наводнение, землетрясение и другие природные явления, а также война, боевые действия, мобилизация, а также распоряжения компетентных органов власти, запрещающие совершать действия, предусмотренные Договором.</w:t>
      </w:r>
    </w:p>
    <w:p w14:paraId="6A5049B2" w14:textId="77777777" w:rsidR="005000EF" w:rsidRPr="00C95C5A" w:rsidRDefault="00A87649" w:rsidP="00524BB3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6.3. Заказчик несет ответственность за полноту и достоверность представленных исходных данных.</w:t>
      </w:r>
    </w:p>
    <w:p w14:paraId="6A5049B3" w14:textId="47FF318E" w:rsidR="005407C1" w:rsidRDefault="005407C1" w:rsidP="00524BB3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6.4. Исполнитель не несет ответственности за нарушение Заказчиком требований законодательства в области специал</w:t>
      </w:r>
      <w:r w:rsidR="00B06A25" w:rsidRPr="00C95C5A">
        <w:rPr>
          <w:sz w:val="24"/>
          <w:szCs w:val="24"/>
        </w:rPr>
        <w:t>ьной оценки</w:t>
      </w:r>
      <w:r w:rsidRPr="00C95C5A">
        <w:rPr>
          <w:sz w:val="24"/>
          <w:szCs w:val="24"/>
        </w:rPr>
        <w:t xml:space="preserve"> условий труда.</w:t>
      </w:r>
      <w:r w:rsidR="00AB6E88" w:rsidRPr="00C95C5A">
        <w:rPr>
          <w:sz w:val="24"/>
          <w:szCs w:val="24"/>
        </w:rPr>
        <w:t xml:space="preserve"> </w:t>
      </w:r>
    </w:p>
    <w:p w14:paraId="241CDD45" w14:textId="4397B3C1" w:rsidR="00882AD4" w:rsidRDefault="00882AD4" w:rsidP="00524BB3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За нарушение срока оказания услуг Исполнитель оплачивает Заказчику неустойку в размере 0,1 % от стоимости услуг по настоящему договору за каждый </w:t>
      </w:r>
      <w:r w:rsidR="00064D4A">
        <w:rPr>
          <w:sz w:val="24"/>
          <w:szCs w:val="24"/>
        </w:rPr>
        <w:t xml:space="preserve">календарный </w:t>
      </w:r>
      <w:r>
        <w:rPr>
          <w:sz w:val="24"/>
          <w:szCs w:val="24"/>
        </w:rPr>
        <w:t xml:space="preserve">день просрочки. </w:t>
      </w:r>
    </w:p>
    <w:p w14:paraId="2DD7C024" w14:textId="25A27E77" w:rsidR="001004F7" w:rsidRPr="00C95C5A" w:rsidRDefault="001004F7" w:rsidP="00524BB3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6.6. </w:t>
      </w:r>
      <w:r w:rsidRPr="001004F7">
        <w:rPr>
          <w:sz w:val="24"/>
          <w:szCs w:val="24"/>
        </w:rPr>
        <w:t>Исполнитель обязуется возместить Заказчику все убытки, связанные с привлечением Заказчика контролирующими органами к административной ответственности вследствие невыполнения и/или ненадлежащего выполнения Исполнителем  работ по настоящему договору ( в том числе, неточности и технические ошибки в отчетных материалах).</w:t>
      </w:r>
    </w:p>
    <w:p w14:paraId="6A5049B4" w14:textId="77777777" w:rsidR="00AB6E88" w:rsidRPr="00C95C5A" w:rsidRDefault="00AB6E88" w:rsidP="00524BB3">
      <w:pPr>
        <w:widowControl w:val="0"/>
        <w:ind w:firstLine="708"/>
        <w:jc w:val="both"/>
        <w:rPr>
          <w:sz w:val="24"/>
          <w:szCs w:val="24"/>
        </w:rPr>
      </w:pPr>
    </w:p>
    <w:p w14:paraId="6A5049B5" w14:textId="77777777" w:rsidR="00D53880" w:rsidRPr="00C95C5A" w:rsidRDefault="00D53880" w:rsidP="00D53880">
      <w:pPr>
        <w:widowControl w:val="0"/>
        <w:ind w:firstLine="708"/>
        <w:jc w:val="center"/>
        <w:rPr>
          <w:b/>
          <w:sz w:val="24"/>
          <w:szCs w:val="24"/>
        </w:rPr>
      </w:pPr>
      <w:r w:rsidRPr="00C95C5A">
        <w:rPr>
          <w:b/>
          <w:sz w:val="24"/>
          <w:szCs w:val="24"/>
        </w:rPr>
        <w:t>7. РАСТОРЖЕНИЕ ДОГОВОРА</w:t>
      </w:r>
      <w:r w:rsidR="00AB6E88" w:rsidRPr="00C95C5A">
        <w:rPr>
          <w:b/>
          <w:sz w:val="24"/>
          <w:szCs w:val="24"/>
        </w:rPr>
        <w:t xml:space="preserve"> </w:t>
      </w:r>
    </w:p>
    <w:p w14:paraId="6A5049B6" w14:textId="77777777" w:rsidR="00AB6E88" w:rsidRPr="00C95C5A" w:rsidRDefault="00AB6E88" w:rsidP="00D53880">
      <w:pPr>
        <w:widowControl w:val="0"/>
        <w:ind w:firstLine="708"/>
        <w:jc w:val="center"/>
        <w:rPr>
          <w:sz w:val="24"/>
          <w:szCs w:val="24"/>
        </w:rPr>
      </w:pPr>
    </w:p>
    <w:p w14:paraId="6A5049B7" w14:textId="77777777" w:rsidR="00D53880" w:rsidRPr="00C95C5A" w:rsidRDefault="00D53880" w:rsidP="003A4860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7.1. Настоящий Договор может быть расторгнут </w:t>
      </w:r>
      <w:r w:rsidR="00B06A25" w:rsidRPr="00C95C5A">
        <w:rPr>
          <w:sz w:val="24"/>
          <w:szCs w:val="24"/>
        </w:rPr>
        <w:t>сторонами в порядке, определенно</w:t>
      </w:r>
      <w:r w:rsidRPr="00C95C5A">
        <w:rPr>
          <w:sz w:val="24"/>
          <w:szCs w:val="24"/>
        </w:rPr>
        <w:t>м положениями Договора, а также в соответствии с действующим законодательством Российской Федерации.</w:t>
      </w:r>
    </w:p>
    <w:p w14:paraId="6A5049B8" w14:textId="77777777" w:rsidR="00D53880" w:rsidRPr="00C95C5A" w:rsidRDefault="00D53880" w:rsidP="003A4860">
      <w:pPr>
        <w:widowControl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 xml:space="preserve">7.2. При расторжении настоящего Договора по инициативе Заказчика последний обязан </w:t>
      </w:r>
      <w:r w:rsidR="002C6E6A" w:rsidRPr="00C95C5A">
        <w:rPr>
          <w:sz w:val="24"/>
          <w:szCs w:val="24"/>
        </w:rPr>
        <w:t>принять результаты фактически выполненных работ надлежащего качества и произвести расчет за выполненные работы по Договору на основании акта выполненных работ.</w:t>
      </w:r>
    </w:p>
    <w:p w14:paraId="6A5049BA" w14:textId="6F76ABF5" w:rsidR="005407C1" w:rsidRPr="00C95C5A" w:rsidRDefault="005407C1" w:rsidP="00524BB3">
      <w:pPr>
        <w:widowControl w:val="0"/>
        <w:ind w:firstLine="708"/>
        <w:jc w:val="both"/>
        <w:rPr>
          <w:sz w:val="24"/>
          <w:szCs w:val="24"/>
        </w:rPr>
      </w:pPr>
    </w:p>
    <w:p w14:paraId="6A5049BB" w14:textId="77777777" w:rsidR="008C0D48" w:rsidRPr="00C95C5A" w:rsidRDefault="00D53880" w:rsidP="00A9158F">
      <w:pPr>
        <w:widowControl w:val="0"/>
        <w:jc w:val="center"/>
        <w:rPr>
          <w:b/>
          <w:sz w:val="24"/>
          <w:szCs w:val="24"/>
        </w:rPr>
      </w:pPr>
      <w:r w:rsidRPr="00C95C5A">
        <w:rPr>
          <w:b/>
          <w:sz w:val="24"/>
          <w:szCs w:val="24"/>
        </w:rPr>
        <w:t>8</w:t>
      </w:r>
      <w:r w:rsidR="008C0D48" w:rsidRPr="00C95C5A">
        <w:rPr>
          <w:b/>
          <w:sz w:val="24"/>
          <w:szCs w:val="24"/>
        </w:rPr>
        <w:t>. СРОК ДЕЙСТВИЯ ДОГОВОРА</w:t>
      </w:r>
    </w:p>
    <w:p w14:paraId="6A5049BC" w14:textId="77777777" w:rsidR="00A9158F" w:rsidRPr="00C95C5A" w:rsidRDefault="00A9158F" w:rsidP="00A9158F">
      <w:pPr>
        <w:widowControl w:val="0"/>
        <w:jc w:val="center"/>
        <w:rPr>
          <w:b/>
          <w:sz w:val="24"/>
          <w:szCs w:val="24"/>
        </w:rPr>
      </w:pPr>
    </w:p>
    <w:p w14:paraId="6A5049BD" w14:textId="77777777" w:rsidR="008C0D48" w:rsidRPr="00C95C5A" w:rsidRDefault="00D53880" w:rsidP="00C40EC3">
      <w:pPr>
        <w:pStyle w:val="21"/>
        <w:widowControl w:val="0"/>
        <w:ind w:firstLine="720"/>
        <w:rPr>
          <w:sz w:val="24"/>
          <w:szCs w:val="24"/>
        </w:rPr>
      </w:pPr>
      <w:r w:rsidRPr="00C95C5A">
        <w:rPr>
          <w:sz w:val="24"/>
          <w:szCs w:val="24"/>
        </w:rPr>
        <w:t>8</w:t>
      </w:r>
      <w:r w:rsidR="00335B99" w:rsidRPr="00C95C5A">
        <w:rPr>
          <w:sz w:val="24"/>
          <w:szCs w:val="24"/>
        </w:rPr>
        <w:t xml:space="preserve">.1. </w:t>
      </w:r>
      <w:r w:rsidR="008C0D48" w:rsidRPr="00C95C5A">
        <w:rPr>
          <w:sz w:val="24"/>
          <w:szCs w:val="24"/>
        </w:rPr>
        <w:t xml:space="preserve">Настоящий </w:t>
      </w:r>
      <w:r w:rsidR="00A25EE2" w:rsidRPr="00C95C5A">
        <w:rPr>
          <w:sz w:val="24"/>
          <w:szCs w:val="24"/>
        </w:rPr>
        <w:t>Д</w:t>
      </w:r>
      <w:r w:rsidR="008C0D48" w:rsidRPr="00C95C5A">
        <w:rPr>
          <w:sz w:val="24"/>
          <w:szCs w:val="24"/>
        </w:rPr>
        <w:t xml:space="preserve">оговор вступает в силу со дня его подписания обеими </w:t>
      </w:r>
      <w:r w:rsidR="00335B99" w:rsidRPr="00C95C5A">
        <w:rPr>
          <w:sz w:val="24"/>
          <w:szCs w:val="24"/>
        </w:rPr>
        <w:t>Ст</w:t>
      </w:r>
      <w:r w:rsidR="008C0D48" w:rsidRPr="00C95C5A">
        <w:rPr>
          <w:sz w:val="24"/>
          <w:szCs w:val="24"/>
        </w:rPr>
        <w:t>оронами</w:t>
      </w:r>
      <w:r w:rsidR="00A25EE2" w:rsidRPr="00C95C5A">
        <w:rPr>
          <w:sz w:val="24"/>
          <w:szCs w:val="24"/>
        </w:rPr>
        <w:t>,</w:t>
      </w:r>
      <w:r w:rsidR="008C0D48" w:rsidRPr="00C95C5A">
        <w:rPr>
          <w:sz w:val="24"/>
          <w:szCs w:val="24"/>
        </w:rPr>
        <w:t xml:space="preserve"> и </w:t>
      </w:r>
      <w:r w:rsidR="00703C5D" w:rsidRPr="00C95C5A">
        <w:rPr>
          <w:sz w:val="24"/>
          <w:szCs w:val="24"/>
        </w:rPr>
        <w:t xml:space="preserve">действует </w:t>
      </w:r>
      <w:r w:rsidR="00A25EE2" w:rsidRPr="00C95C5A">
        <w:rPr>
          <w:sz w:val="24"/>
          <w:szCs w:val="24"/>
        </w:rPr>
        <w:t xml:space="preserve"> </w:t>
      </w:r>
      <w:r w:rsidR="00703C5D" w:rsidRPr="00C95C5A">
        <w:rPr>
          <w:sz w:val="24"/>
          <w:szCs w:val="24"/>
        </w:rPr>
        <w:t>до</w:t>
      </w:r>
      <w:r w:rsidR="002872D9" w:rsidRPr="00C95C5A">
        <w:rPr>
          <w:sz w:val="24"/>
          <w:szCs w:val="24"/>
        </w:rPr>
        <w:t xml:space="preserve"> «</w:t>
      </w:r>
      <w:r w:rsidR="00A01FCA" w:rsidRPr="00C95C5A">
        <w:rPr>
          <w:sz w:val="24"/>
          <w:szCs w:val="24"/>
        </w:rPr>
        <w:t xml:space="preserve"> </w:t>
      </w:r>
      <w:r w:rsidR="00040149" w:rsidRPr="00C95C5A">
        <w:rPr>
          <w:sz w:val="24"/>
          <w:szCs w:val="24"/>
        </w:rPr>
        <w:t>31</w:t>
      </w:r>
      <w:r w:rsidR="002872D9" w:rsidRPr="00C95C5A">
        <w:rPr>
          <w:sz w:val="24"/>
          <w:szCs w:val="24"/>
        </w:rPr>
        <w:t xml:space="preserve">» </w:t>
      </w:r>
      <w:r w:rsidR="00040149" w:rsidRPr="00C95C5A">
        <w:rPr>
          <w:sz w:val="24"/>
          <w:szCs w:val="24"/>
        </w:rPr>
        <w:t>декабря</w:t>
      </w:r>
      <w:r w:rsidR="00A17DF4" w:rsidRPr="00C95C5A">
        <w:rPr>
          <w:sz w:val="24"/>
          <w:szCs w:val="24"/>
        </w:rPr>
        <w:t xml:space="preserve"> </w:t>
      </w:r>
      <w:r w:rsidR="002872D9" w:rsidRPr="00C95C5A">
        <w:rPr>
          <w:sz w:val="24"/>
          <w:szCs w:val="24"/>
        </w:rPr>
        <w:t>20</w:t>
      </w:r>
      <w:r w:rsidR="008238CA" w:rsidRPr="00C95C5A">
        <w:rPr>
          <w:sz w:val="24"/>
          <w:szCs w:val="24"/>
        </w:rPr>
        <w:t>1</w:t>
      </w:r>
      <w:r w:rsidR="00391F09" w:rsidRPr="00C95C5A">
        <w:rPr>
          <w:sz w:val="24"/>
          <w:szCs w:val="24"/>
        </w:rPr>
        <w:t>9</w:t>
      </w:r>
      <w:r w:rsidR="002872D9" w:rsidRPr="00C95C5A">
        <w:rPr>
          <w:sz w:val="24"/>
          <w:szCs w:val="24"/>
        </w:rPr>
        <w:t>г.</w:t>
      </w:r>
    </w:p>
    <w:p w14:paraId="6A5049BE" w14:textId="77777777" w:rsidR="008C0D48" w:rsidRPr="00C95C5A" w:rsidRDefault="00D53880" w:rsidP="00C40EC3">
      <w:pPr>
        <w:widowControl w:val="0"/>
        <w:ind w:firstLine="720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8</w:t>
      </w:r>
      <w:r w:rsidR="00335B99" w:rsidRPr="00C95C5A">
        <w:rPr>
          <w:sz w:val="24"/>
          <w:szCs w:val="24"/>
        </w:rPr>
        <w:t xml:space="preserve">.2. </w:t>
      </w:r>
      <w:r w:rsidR="00CA3304" w:rsidRPr="00C95C5A">
        <w:rPr>
          <w:sz w:val="24"/>
          <w:szCs w:val="24"/>
        </w:rPr>
        <w:t>Д</w:t>
      </w:r>
      <w:r w:rsidR="008C0D48" w:rsidRPr="00C95C5A">
        <w:rPr>
          <w:sz w:val="24"/>
          <w:szCs w:val="24"/>
        </w:rPr>
        <w:t xml:space="preserve">оговор составлен в двух экземплярах, имеющих </w:t>
      </w:r>
      <w:r w:rsidR="00A25EE2" w:rsidRPr="00C95C5A">
        <w:rPr>
          <w:sz w:val="24"/>
          <w:szCs w:val="24"/>
        </w:rPr>
        <w:t>равн</w:t>
      </w:r>
      <w:r w:rsidR="008C0D48" w:rsidRPr="00C95C5A">
        <w:rPr>
          <w:sz w:val="24"/>
          <w:szCs w:val="24"/>
        </w:rPr>
        <w:t>ую юридическую силу, один из которых находится у Заказчика, другой</w:t>
      </w:r>
      <w:r w:rsidR="00A25EE2" w:rsidRPr="00C95C5A">
        <w:rPr>
          <w:sz w:val="24"/>
          <w:szCs w:val="24"/>
        </w:rPr>
        <w:t xml:space="preserve"> –</w:t>
      </w:r>
      <w:r w:rsidR="008C0D48" w:rsidRPr="00C95C5A">
        <w:rPr>
          <w:sz w:val="24"/>
          <w:szCs w:val="24"/>
        </w:rPr>
        <w:t xml:space="preserve"> у Исполнителя.</w:t>
      </w:r>
    </w:p>
    <w:p w14:paraId="6A5049BF" w14:textId="77777777" w:rsidR="008A6A7D" w:rsidRPr="00C95C5A" w:rsidRDefault="00D53880" w:rsidP="008A6A7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8</w:t>
      </w:r>
      <w:r w:rsidR="002872D9" w:rsidRPr="00C95C5A">
        <w:rPr>
          <w:sz w:val="24"/>
          <w:szCs w:val="24"/>
        </w:rPr>
        <w:t>.3</w:t>
      </w:r>
      <w:r w:rsidR="008A6A7D" w:rsidRPr="00C95C5A">
        <w:rPr>
          <w:sz w:val="24"/>
          <w:szCs w:val="24"/>
        </w:rPr>
        <w:t>. Все допол</w:t>
      </w:r>
      <w:r w:rsidR="00A25EE2" w:rsidRPr="00C95C5A">
        <w:rPr>
          <w:sz w:val="24"/>
          <w:szCs w:val="24"/>
        </w:rPr>
        <w:t>нения и изменения к настоящему Д</w:t>
      </w:r>
      <w:r w:rsidR="008A6A7D" w:rsidRPr="00C95C5A">
        <w:rPr>
          <w:sz w:val="24"/>
          <w:szCs w:val="24"/>
        </w:rPr>
        <w:t xml:space="preserve">оговору действительны лишь в том случае, если они совершены в письменной форме и подписаны уполномоченными на то </w:t>
      </w:r>
      <w:r w:rsidR="00524BB3" w:rsidRPr="00C95C5A">
        <w:rPr>
          <w:sz w:val="24"/>
          <w:szCs w:val="24"/>
        </w:rPr>
        <w:lastRenderedPageBreak/>
        <w:t>представителями Сторон</w:t>
      </w:r>
      <w:r w:rsidR="008A6A7D" w:rsidRPr="00C95C5A">
        <w:rPr>
          <w:sz w:val="24"/>
          <w:szCs w:val="24"/>
        </w:rPr>
        <w:t>.</w:t>
      </w:r>
    </w:p>
    <w:p w14:paraId="6A5049C0" w14:textId="77777777" w:rsidR="002872D9" w:rsidRPr="00C95C5A" w:rsidRDefault="00D53880" w:rsidP="008A6A7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C5A">
        <w:rPr>
          <w:sz w:val="24"/>
          <w:szCs w:val="24"/>
        </w:rPr>
        <w:t>8</w:t>
      </w:r>
      <w:r w:rsidR="002872D9" w:rsidRPr="00C95C5A">
        <w:rPr>
          <w:sz w:val="24"/>
          <w:szCs w:val="24"/>
        </w:rPr>
        <w:t>.4. Все приложения к Договору</w:t>
      </w:r>
      <w:r w:rsidR="00AB703A" w:rsidRPr="00C95C5A">
        <w:rPr>
          <w:sz w:val="24"/>
          <w:szCs w:val="24"/>
        </w:rPr>
        <w:t>,</w:t>
      </w:r>
      <w:r w:rsidR="002872D9" w:rsidRPr="00C95C5A">
        <w:rPr>
          <w:sz w:val="24"/>
          <w:szCs w:val="24"/>
        </w:rPr>
        <w:t xml:space="preserve"> подписанные уполномоченными представителями Сторон</w:t>
      </w:r>
      <w:r w:rsidR="00AB703A" w:rsidRPr="00C95C5A">
        <w:rPr>
          <w:sz w:val="24"/>
          <w:szCs w:val="24"/>
        </w:rPr>
        <w:t>,</w:t>
      </w:r>
      <w:r w:rsidR="002872D9" w:rsidRPr="00C95C5A">
        <w:rPr>
          <w:sz w:val="24"/>
          <w:szCs w:val="24"/>
        </w:rPr>
        <w:t xml:space="preserve"> являются неотъемлемой частью Договора.</w:t>
      </w:r>
    </w:p>
    <w:p w14:paraId="6A5049C1" w14:textId="77777777" w:rsidR="00A9158F" w:rsidRPr="00C95C5A" w:rsidRDefault="00A9158F" w:rsidP="008A6A7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6A5049C2" w14:textId="77777777" w:rsidR="00A9158F" w:rsidRPr="00C95C5A" w:rsidRDefault="00C95C5A" w:rsidP="00A9158F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A9158F" w:rsidRPr="00C95C5A">
        <w:rPr>
          <w:b/>
          <w:sz w:val="24"/>
          <w:szCs w:val="24"/>
        </w:rPr>
        <w:t>. АДРЕСА И БАНКОВСКИЕ</w:t>
      </w:r>
      <w:r w:rsidR="00A71EC5" w:rsidRPr="00C95C5A">
        <w:rPr>
          <w:b/>
          <w:sz w:val="24"/>
          <w:szCs w:val="24"/>
        </w:rPr>
        <w:t xml:space="preserve"> </w:t>
      </w:r>
      <w:r w:rsidR="00A9158F" w:rsidRPr="00C95C5A">
        <w:rPr>
          <w:b/>
          <w:sz w:val="24"/>
          <w:szCs w:val="24"/>
        </w:rPr>
        <w:t>РЕКВИЗИТЫ СТОРОН</w:t>
      </w:r>
    </w:p>
    <w:p w14:paraId="6A5049C3" w14:textId="77777777" w:rsidR="00A9158F" w:rsidRPr="003A455F" w:rsidRDefault="00A9158F" w:rsidP="008A6A7D">
      <w:pPr>
        <w:widowControl w:val="0"/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9"/>
        <w:gridCol w:w="5069"/>
      </w:tblGrid>
      <w:tr w:rsidR="00391F09" w:rsidRPr="00391F09" w14:paraId="6A5049C6" w14:textId="77777777" w:rsidTr="00D51B51">
        <w:tc>
          <w:tcPr>
            <w:tcW w:w="5352" w:type="dxa"/>
          </w:tcPr>
          <w:p w14:paraId="6A5049C4" w14:textId="77777777" w:rsidR="00391F09" w:rsidRPr="00391F09" w:rsidRDefault="00391F09" w:rsidP="00391F09">
            <w:pPr>
              <w:widowControl w:val="0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Заказчик</w:t>
            </w:r>
            <w:r w:rsidRPr="00391F09">
              <w:rPr>
                <w:b/>
                <w:sz w:val="23"/>
                <w:szCs w:val="23"/>
              </w:rPr>
              <w:t>:</w:t>
            </w:r>
          </w:p>
        </w:tc>
        <w:tc>
          <w:tcPr>
            <w:tcW w:w="5352" w:type="dxa"/>
          </w:tcPr>
          <w:p w14:paraId="6A5049C5" w14:textId="77777777" w:rsidR="00391F09" w:rsidRPr="00391F09" w:rsidRDefault="00391F09" w:rsidP="00391F09">
            <w:pPr>
              <w:widowControl w:val="0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Исполнитель</w:t>
            </w:r>
            <w:r w:rsidRPr="00391F09">
              <w:rPr>
                <w:b/>
                <w:sz w:val="23"/>
                <w:szCs w:val="23"/>
              </w:rPr>
              <w:t xml:space="preserve">: </w:t>
            </w:r>
          </w:p>
        </w:tc>
      </w:tr>
      <w:tr w:rsidR="00391F09" w:rsidRPr="00391F09" w14:paraId="6A5049D4" w14:textId="77777777" w:rsidTr="00D51B51">
        <w:tc>
          <w:tcPr>
            <w:tcW w:w="5352" w:type="dxa"/>
          </w:tcPr>
          <w:p w14:paraId="6A5049C7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</w:p>
        </w:tc>
        <w:tc>
          <w:tcPr>
            <w:tcW w:w="5352" w:type="dxa"/>
          </w:tcPr>
          <w:p w14:paraId="6A5049C8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 xml:space="preserve">Место нахождения: </w:t>
            </w:r>
          </w:p>
          <w:p w14:paraId="6A5049C9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>адрес для корреспонденции:</w:t>
            </w:r>
          </w:p>
          <w:p w14:paraId="6A5049CA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>ОГРН</w:t>
            </w:r>
          </w:p>
          <w:p w14:paraId="6A5049CB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 xml:space="preserve">ИНН </w:t>
            </w:r>
          </w:p>
          <w:p w14:paraId="6A5049CC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 xml:space="preserve">КПП </w:t>
            </w:r>
          </w:p>
          <w:p w14:paraId="6A5049CD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 xml:space="preserve">р/с </w:t>
            </w:r>
          </w:p>
          <w:p w14:paraId="6A5049CE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>БИК</w:t>
            </w:r>
          </w:p>
          <w:p w14:paraId="6A5049CF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 xml:space="preserve">к/с </w:t>
            </w:r>
          </w:p>
          <w:p w14:paraId="6A5049D0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 xml:space="preserve">ОКПО </w:t>
            </w:r>
          </w:p>
          <w:p w14:paraId="6A5049D1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 xml:space="preserve">ОКВЭД </w:t>
            </w:r>
          </w:p>
          <w:p w14:paraId="6A5049D2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>тел., факс</w:t>
            </w:r>
          </w:p>
          <w:p w14:paraId="6A5049D3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  <w:lang w:val="en-US"/>
              </w:rPr>
              <w:t>e</w:t>
            </w:r>
            <w:r w:rsidRPr="00391F09">
              <w:rPr>
                <w:sz w:val="23"/>
                <w:szCs w:val="23"/>
              </w:rPr>
              <w:t xml:space="preserve">-mail: </w:t>
            </w:r>
          </w:p>
        </w:tc>
      </w:tr>
      <w:tr w:rsidR="00391F09" w:rsidRPr="00391F09" w14:paraId="6A5049DF" w14:textId="77777777" w:rsidTr="00D51B51">
        <w:tc>
          <w:tcPr>
            <w:tcW w:w="5352" w:type="dxa"/>
          </w:tcPr>
          <w:p w14:paraId="6A5049D5" w14:textId="77777777" w:rsidR="00391F09" w:rsidRDefault="00391F09" w:rsidP="00391F09">
            <w:pPr>
              <w:widowControl w:val="0"/>
              <w:rPr>
                <w:sz w:val="23"/>
                <w:szCs w:val="23"/>
              </w:rPr>
            </w:pPr>
          </w:p>
          <w:p w14:paraId="6A5049D6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</w:p>
          <w:p w14:paraId="6A5049D7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</w:p>
          <w:p w14:paraId="6A5049D8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>_____________________/_______________/</w:t>
            </w:r>
          </w:p>
          <w:p w14:paraId="6A5049D9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>М.П.</w:t>
            </w:r>
          </w:p>
        </w:tc>
        <w:tc>
          <w:tcPr>
            <w:tcW w:w="5352" w:type="dxa"/>
          </w:tcPr>
          <w:p w14:paraId="6A5049DA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</w:p>
          <w:p w14:paraId="6A5049DB" w14:textId="77777777" w:rsidR="00391F09" w:rsidRDefault="00391F09" w:rsidP="00391F09">
            <w:pPr>
              <w:widowControl w:val="0"/>
              <w:rPr>
                <w:sz w:val="23"/>
                <w:szCs w:val="23"/>
              </w:rPr>
            </w:pPr>
          </w:p>
          <w:p w14:paraId="6A5049DC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</w:p>
          <w:p w14:paraId="6A5049DD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>_____________________/_______________/</w:t>
            </w:r>
          </w:p>
          <w:p w14:paraId="6A5049DE" w14:textId="77777777" w:rsidR="00391F09" w:rsidRPr="00391F09" w:rsidRDefault="00391F09" w:rsidP="00391F09">
            <w:pPr>
              <w:widowControl w:val="0"/>
              <w:rPr>
                <w:sz w:val="23"/>
                <w:szCs w:val="23"/>
              </w:rPr>
            </w:pPr>
            <w:r w:rsidRPr="00391F09">
              <w:rPr>
                <w:sz w:val="23"/>
                <w:szCs w:val="23"/>
              </w:rPr>
              <w:t>М.П.</w:t>
            </w:r>
          </w:p>
        </w:tc>
      </w:tr>
    </w:tbl>
    <w:p w14:paraId="6A5049E0" w14:textId="77777777" w:rsidR="006E0815" w:rsidRDefault="006E0815" w:rsidP="00F6519E">
      <w:pPr>
        <w:widowControl w:val="0"/>
        <w:rPr>
          <w:sz w:val="23"/>
          <w:szCs w:val="23"/>
        </w:rPr>
      </w:pPr>
    </w:p>
    <w:p w14:paraId="6A5049E1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2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3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4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5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6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7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8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9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A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B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C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D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E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EF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0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1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2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3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4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5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6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7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8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9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A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B" w14:textId="77777777" w:rsidR="00D51B51" w:rsidRDefault="00D51B51" w:rsidP="00F6519E">
      <w:pPr>
        <w:widowControl w:val="0"/>
        <w:rPr>
          <w:sz w:val="23"/>
          <w:szCs w:val="23"/>
        </w:rPr>
      </w:pPr>
    </w:p>
    <w:p w14:paraId="36AFB7C9" w14:textId="77777777" w:rsidR="00FC3BE9" w:rsidRDefault="00FC3BE9" w:rsidP="00F6519E">
      <w:pPr>
        <w:widowControl w:val="0"/>
        <w:rPr>
          <w:sz w:val="23"/>
          <w:szCs w:val="23"/>
        </w:rPr>
      </w:pPr>
    </w:p>
    <w:p w14:paraId="0E2A7583" w14:textId="77777777" w:rsidR="00FC3BE9" w:rsidRDefault="00FC3BE9" w:rsidP="00F6519E">
      <w:pPr>
        <w:widowControl w:val="0"/>
        <w:rPr>
          <w:sz w:val="23"/>
          <w:szCs w:val="23"/>
        </w:rPr>
      </w:pPr>
    </w:p>
    <w:p w14:paraId="0DEACDC0" w14:textId="77777777" w:rsidR="00FC3BE9" w:rsidRDefault="00FC3BE9" w:rsidP="00F6519E">
      <w:pPr>
        <w:widowControl w:val="0"/>
        <w:rPr>
          <w:sz w:val="23"/>
          <w:szCs w:val="23"/>
        </w:rPr>
      </w:pPr>
    </w:p>
    <w:p w14:paraId="03E40A35" w14:textId="77777777" w:rsidR="00FC3BE9" w:rsidRDefault="00FC3BE9" w:rsidP="00F6519E">
      <w:pPr>
        <w:widowControl w:val="0"/>
        <w:rPr>
          <w:sz w:val="23"/>
          <w:szCs w:val="23"/>
        </w:rPr>
      </w:pPr>
    </w:p>
    <w:p w14:paraId="5E68435B" w14:textId="77777777" w:rsidR="00FC3BE9" w:rsidRDefault="00FC3BE9" w:rsidP="00F6519E">
      <w:pPr>
        <w:widowControl w:val="0"/>
        <w:rPr>
          <w:sz w:val="23"/>
          <w:szCs w:val="23"/>
        </w:rPr>
      </w:pPr>
    </w:p>
    <w:p w14:paraId="60ECEB6C" w14:textId="77777777" w:rsidR="00FC3BE9" w:rsidRDefault="00FC3BE9" w:rsidP="00F6519E">
      <w:pPr>
        <w:widowControl w:val="0"/>
        <w:rPr>
          <w:sz w:val="23"/>
          <w:szCs w:val="23"/>
        </w:rPr>
      </w:pPr>
    </w:p>
    <w:p w14:paraId="6A5049FC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D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E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9FF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A00" w14:textId="77777777" w:rsidR="00D51B51" w:rsidRPr="003A3111" w:rsidRDefault="00D51B51" w:rsidP="00D51B51">
      <w:pPr>
        <w:spacing w:after="20"/>
        <w:jc w:val="right"/>
        <w:rPr>
          <w:sz w:val="18"/>
          <w:szCs w:val="18"/>
        </w:rPr>
      </w:pPr>
      <w:r w:rsidRPr="003A3111">
        <w:rPr>
          <w:sz w:val="18"/>
          <w:szCs w:val="18"/>
        </w:rPr>
        <w:t xml:space="preserve">Приложение № 1 </w:t>
      </w:r>
    </w:p>
    <w:p w14:paraId="6A504A01" w14:textId="77777777" w:rsidR="00D51B51" w:rsidRPr="003A3111" w:rsidRDefault="00D51B51" w:rsidP="00D51B51">
      <w:pPr>
        <w:spacing w:after="20"/>
        <w:jc w:val="right"/>
        <w:rPr>
          <w:sz w:val="18"/>
          <w:szCs w:val="18"/>
        </w:rPr>
      </w:pPr>
      <w:r w:rsidRPr="003A3111">
        <w:rPr>
          <w:sz w:val="18"/>
          <w:szCs w:val="18"/>
        </w:rPr>
        <w:t xml:space="preserve">к Договору № </w:t>
      </w:r>
      <w:r>
        <w:rPr>
          <w:sz w:val="18"/>
          <w:szCs w:val="18"/>
        </w:rPr>
        <w:t>_____</w:t>
      </w:r>
      <w:r w:rsidRPr="003A3111">
        <w:rPr>
          <w:sz w:val="18"/>
          <w:szCs w:val="18"/>
        </w:rPr>
        <w:t xml:space="preserve"> </w:t>
      </w:r>
    </w:p>
    <w:p w14:paraId="6A504A02" w14:textId="77777777" w:rsidR="00D51B51" w:rsidRPr="003A3111" w:rsidRDefault="00D51B51" w:rsidP="00D51B51">
      <w:pPr>
        <w:spacing w:after="20"/>
        <w:ind w:hanging="709"/>
        <w:jc w:val="right"/>
        <w:rPr>
          <w:sz w:val="18"/>
          <w:szCs w:val="18"/>
        </w:rPr>
      </w:pPr>
      <w:r w:rsidRPr="003A3111">
        <w:rPr>
          <w:sz w:val="18"/>
          <w:szCs w:val="18"/>
        </w:rPr>
        <w:t>на выполнение комплекса работ по специальной оценке условий труда</w:t>
      </w:r>
    </w:p>
    <w:p w14:paraId="6A504A03" w14:textId="77777777" w:rsidR="00D51B51" w:rsidRPr="003A3111" w:rsidRDefault="00D51B51" w:rsidP="00D51B51">
      <w:pPr>
        <w:spacing w:after="20"/>
        <w:jc w:val="right"/>
        <w:rPr>
          <w:sz w:val="18"/>
          <w:szCs w:val="18"/>
        </w:rPr>
      </w:pPr>
      <w:r w:rsidRPr="003A3111">
        <w:rPr>
          <w:sz w:val="18"/>
          <w:szCs w:val="18"/>
        </w:rPr>
        <w:t>от «</w:t>
      </w:r>
      <w:r>
        <w:rPr>
          <w:sz w:val="18"/>
          <w:szCs w:val="18"/>
        </w:rPr>
        <w:t xml:space="preserve">     </w:t>
      </w:r>
      <w:r w:rsidRPr="003A3111">
        <w:rPr>
          <w:sz w:val="18"/>
          <w:szCs w:val="18"/>
        </w:rPr>
        <w:t xml:space="preserve"> » </w:t>
      </w:r>
      <w:r>
        <w:rPr>
          <w:sz w:val="18"/>
          <w:szCs w:val="18"/>
        </w:rPr>
        <w:t>______</w:t>
      </w:r>
      <w:r w:rsidRPr="003A3111">
        <w:rPr>
          <w:sz w:val="18"/>
          <w:szCs w:val="18"/>
        </w:rPr>
        <w:t xml:space="preserve"> 201</w:t>
      </w:r>
      <w:r>
        <w:rPr>
          <w:sz w:val="18"/>
          <w:szCs w:val="18"/>
        </w:rPr>
        <w:t>9</w:t>
      </w:r>
      <w:r w:rsidRPr="003A3111">
        <w:rPr>
          <w:sz w:val="18"/>
          <w:szCs w:val="18"/>
        </w:rPr>
        <w:t xml:space="preserve"> г.</w:t>
      </w:r>
    </w:p>
    <w:p w14:paraId="6A504A04" w14:textId="77777777" w:rsidR="00D51B51" w:rsidRPr="003A3111" w:rsidRDefault="00D51B51" w:rsidP="00D51B51">
      <w:pPr>
        <w:jc w:val="center"/>
        <w:rPr>
          <w:b/>
          <w:sz w:val="23"/>
          <w:szCs w:val="23"/>
        </w:rPr>
      </w:pPr>
    </w:p>
    <w:p w14:paraId="6A504A05" w14:textId="77777777" w:rsidR="00D51B51" w:rsidRPr="003A3111" w:rsidRDefault="00D51B51" w:rsidP="00D51B51">
      <w:pPr>
        <w:jc w:val="center"/>
        <w:rPr>
          <w:b/>
          <w:sz w:val="23"/>
          <w:szCs w:val="23"/>
        </w:rPr>
      </w:pPr>
    </w:p>
    <w:p w14:paraId="6A504A06" w14:textId="77777777" w:rsidR="00D51B51" w:rsidRPr="003A3111" w:rsidRDefault="00D51B51" w:rsidP="00D51B51">
      <w:pPr>
        <w:jc w:val="center"/>
        <w:rPr>
          <w:b/>
          <w:sz w:val="23"/>
          <w:szCs w:val="23"/>
        </w:rPr>
      </w:pPr>
    </w:p>
    <w:p w14:paraId="6A504A07" w14:textId="77777777" w:rsidR="00D51B51" w:rsidRPr="003A3111" w:rsidRDefault="00D51B51" w:rsidP="00D51B51">
      <w:pPr>
        <w:jc w:val="center"/>
        <w:rPr>
          <w:b/>
          <w:sz w:val="23"/>
          <w:szCs w:val="23"/>
        </w:rPr>
      </w:pPr>
      <w:r w:rsidRPr="003A3111">
        <w:rPr>
          <w:b/>
          <w:sz w:val="23"/>
          <w:szCs w:val="23"/>
        </w:rPr>
        <w:t xml:space="preserve">График </w:t>
      </w:r>
    </w:p>
    <w:p w14:paraId="6A504A08" w14:textId="77777777" w:rsidR="00D51B51" w:rsidRDefault="00D51B51" w:rsidP="00D51B51">
      <w:pPr>
        <w:jc w:val="center"/>
        <w:rPr>
          <w:b/>
          <w:sz w:val="23"/>
          <w:szCs w:val="23"/>
        </w:rPr>
      </w:pPr>
      <w:r w:rsidRPr="003A3111">
        <w:rPr>
          <w:b/>
          <w:sz w:val="23"/>
          <w:szCs w:val="23"/>
        </w:rPr>
        <w:t xml:space="preserve">поэтапной оплаты стоимости работ по специальной оценке условий труда </w:t>
      </w:r>
    </w:p>
    <w:p w14:paraId="6A504A09" w14:textId="77777777" w:rsidR="00D51B51" w:rsidRPr="003A3111" w:rsidRDefault="00D51B51" w:rsidP="00D51B51">
      <w:pPr>
        <w:jc w:val="center"/>
        <w:rPr>
          <w:b/>
          <w:sz w:val="23"/>
          <w:szCs w:val="23"/>
        </w:rPr>
      </w:pPr>
      <w:r w:rsidRPr="003A3111">
        <w:rPr>
          <w:b/>
          <w:sz w:val="23"/>
          <w:szCs w:val="23"/>
        </w:rPr>
        <w:t>на рабочих местах в ООО «</w:t>
      </w:r>
      <w:r w:rsidRPr="004655C7">
        <w:rPr>
          <w:b/>
          <w:sz w:val="23"/>
          <w:szCs w:val="23"/>
        </w:rPr>
        <w:t>Волго-Дон АгроИнвест</w:t>
      </w:r>
      <w:r w:rsidRPr="003A3111">
        <w:rPr>
          <w:b/>
          <w:sz w:val="23"/>
          <w:szCs w:val="23"/>
        </w:rPr>
        <w:t>»</w:t>
      </w:r>
    </w:p>
    <w:p w14:paraId="6A504A0A" w14:textId="77777777" w:rsidR="00D51B51" w:rsidRPr="003A3111" w:rsidRDefault="00D51B51" w:rsidP="00D51B51">
      <w:pPr>
        <w:jc w:val="center"/>
        <w:rPr>
          <w:b/>
          <w:sz w:val="23"/>
          <w:szCs w:val="23"/>
        </w:rPr>
      </w:pPr>
    </w:p>
    <w:p w14:paraId="6A504A0B" w14:textId="77777777" w:rsidR="00D51B51" w:rsidRPr="003A3111" w:rsidRDefault="00D51B51" w:rsidP="00D51B51">
      <w:pPr>
        <w:jc w:val="center"/>
        <w:rPr>
          <w:b/>
          <w:sz w:val="23"/>
          <w:szCs w:val="23"/>
        </w:rPr>
      </w:pPr>
    </w:p>
    <w:p w14:paraId="6A504A0C" w14:textId="77777777" w:rsidR="00D51B51" w:rsidRPr="003A3111" w:rsidRDefault="00D51B51" w:rsidP="00D51B51">
      <w:pPr>
        <w:widowControl w:val="0"/>
        <w:rPr>
          <w:sz w:val="23"/>
          <w:szCs w:val="23"/>
        </w:rPr>
      </w:pPr>
      <w:r w:rsidRPr="003A3111">
        <w:rPr>
          <w:sz w:val="23"/>
          <w:szCs w:val="23"/>
        </w:rPr>
        <w:t xml:space="preserve">          Мы, нижеподписавшиеся, от Заказчика –  генеральный директор ООО «</w:t>
      </w:r>
      <w:r>
        <w:rPr>
          <w:sz w:val="23"/>
          <w:szCs w:val="23"/>
        </w:rPr>
        <w:t>Волго-Дон АгроИнвест</w:t>
      </w:r>
      <w:r w:rsidRPr="003A3111">
        <w:rPr>
          <w:sz w:val="23"/>
          <w:szCs w:val="23"/>
        </w:rPr>
        <w:t xml:space="preserve">» </w:t>
      </w:r>
      <w:r>
        <w:rPr>
          <w:sz w:val="23"/>
          <w:szCs w:val="23"/>
        </w:rPr>
        <w:t>Кукура Алексей Сергеевич</w:t>
      </w:r>
      <w:r w:rsidRPr="003A3111">
        <w:rPr>
          <w:sz w:val="23"/>
          <w:szCs w:val="23"/>
        </w:rPr>
        <w:t xml:space="preserve">,  действующий на основании Устава, от Исполнителя – </w:t>
      </w:r>
      <w:r>
        <w:rPr>
          <w:sz w:val="23"/>
          <w:szCs w:val="23"/>
        </w:rPr>
        <w:t>__________________________________</w:t>
      </w:r>
      <w:r w:rsidRPr="003A3111">
        <w:rPr>
          <w:sz w:val="23"/>
          <w:szCs w:val="23"/>
        </w:rPr>
        <w:t xml:space="preserve">, действующий на основании </w:t>
      </w:r>
      <w:r>
        <w:rPr>
          <w:sz w:val="23"/>
          <w:szCs w:val="23"/>
        </w:rPr>
        <w:t>_______________________</w:t>
      </w:r>
      <w:r w:rsidRPr="003A3111">
        <w:rPr>
          <w:sz w:val="23"/>
          <w:szCs w:val="23"/>
        </w:rPr>
        <w:t>,  удостоверяем, что достигнуто соглаше</w:t>
      </w:r>
      <w:r w:rsidRPr="003A3111">
        <w:rPr>
          <w:sz w:val="23"/>
          <w:szCs w:val="23"/>
        </w:rPr>
        <w:softHyphen/>
        <w:t xml:space="preserve">ние о поэтапной оплате стоимости работ по Договору № </w:t>
      </w:r>
      <w:r>
        <w:rPr>
          <w:sz w:val="23"/>
          <w:szCs w:val="23"/>
        </w:rPr>
        <w:t xml:space="preserve">     </w:t>
      </w:r>
      <w:r w:rsidRPr="003A3111">
        <w:rPr>
          <w:sz w:val="23"/>
          <w:szCs w:val="23"/>
        </w:rPr>
        <w:t xml:space="preserve"> от «</w:t>
      </w:r>
      <w:r>
        <w:rPr>
          <w:sz w:val="23"/>
          <w:szCs w:val="23"/>
        </w:rPr>
        <w:t xml:space="preserve">       </w:t>
      </w:r>
      <w:r w:rsidRPr="003A3111">
        <w:rPr>
          <w:sz w:val="23"/>
          <w:szCs w:val="23"/>
        </w:rPr>
        <w:t xml:space="preserve">» </w:t>
      </w:r>
      <w:r>
        <w:rPr>
          <w:sz w:val="23"/>
          <w:szCs w:val="23"/>
        </w:rPr>
        <w:t xml:space="preserve">             </w:t>
      </w:r>
      <w:r w:rsidRPr="003A3111">
        <w:rPr>
          <w:sz w:val="23"/>
          <w:szCs w:val="23"/>
        </w:rPr>
        <w:t xml:space="preserve"> 201</w:t>
      </w:r>
      <w:r>
        <w:rPr>
          <w:sz w:val="23"/>
          <w:szCs w:val="23"/>
        </w:rPr>
        <w:t>9</w:t>
      </w:r>
      <w:r w:rsidRPr="003A3111">
        <w:rPr>
          <w:sz w:val="23"/>
          <w:szCs w:val="23"/>
        </w:rPr>
        <w:t xml:space="preserve"> г.</w:t>
      </w:r>
      <w:r>
        <w:rPr>
          <w:sz w:val="23"/>
          <w:szCs w:val="23"/>
        </w:rPr>
        <w:t xml:space="preserve"> </w:t>
      </w:r>
      <w:r w:rsidRPr="003A3111">
        <w:rPr>
          <w:bCs/>
          <w:sz w:val="23"/>
          <w:szCs w:val="23"/>
        </w:rPr>
        <w:t>на выполнение комплекса работ по специальной оценке условий труда</w:t>
      </w:r>
      <w:r w:rsidRPr="003A3111">
        <w:rPr>
          <w:sz w:val="23"/>
          <w:szCs w:val="23"/>
        </w:rPr>
        <w:t>:</w:t>
      </w:r>
    </w:p>
    <w:p w14:paraId="6A504A0D" w14:textId="77777777" w:rsidR="00D51B51" w:rsidRPr="003A3111" w:rsidRDefault="00D51B51" w:rsidP="00D51B51">
      <w:pPr>
        <w:jc w:val="both"/>
        <w:rPr>
          <w:sz w:val="23"/>
          <w:szCs w:val="23"/>
        </w:rPr>
      </w:pPr>
    </w:p>
    <w:p w14:paraId="6A504A0E" w14:textId="77777777" w:rsidR="00D51B51" w:rsidRPr="003A3111" w:rsidRDefault="00D51B51" w:rsidP="00D51B51">
      <w:pPr>
        <w:jc w:val="both"/>
        <w:rPr>
          <w:bCs/>
          <w:sz w:val="23"/>
          <w:szCs w:val="23"/>
        </w:rPr>
      </w:pPr>
      <w:r w:rsidRPr="003A3111">
        <w:rPr>
          <w:sz w:val="23"/>
          <w:szCs w:val="23"/>
        </w:rPr>
        <w:t xml:space="preserve">          1. Стоимость работ, определенных настоящим Договором, является неизменной на весь период выполнения работ по Договору № </w:t>
      </w:r>
      <w:r>
        <w:rPr>
          <w:sz w:val="23"/>
          <w:szCs w:val="23"/>
        </w:rPr>
        <w:t xml:space="preserve">       </w:t>
      </w:r>
      <w:r w:rsidRPr="003A3111">
        <w:rPr>
          <w:sz w:val="23"/>
          <w:szCs w:val="23"/>
        </w:rPr>
        <w:t xml:space="preserve"> от «</w:t>
      </w:r>
      <w:r>
        <w:rPr>
          <w:sz w:val="23"/>
          <w:szCs w:val="23"/>
        </w:rPr>
        <w:t xml:space="preserve">      </w:t>
      </w:r>
      <w:r w:rsidRPr="003A3111">
        <w:rPr>
          <w:sz w:val="23"/>
          <w:szCs w:val="23"/>
        </w:rPr>
        <w:t xml:space="preserve">» </w:t>
      </w:r>
      <w:r>
        <w:rPr>
          <w:sz w:val="23"/>
          <w:szCs w:val="23"/>
        </w:rPr>
        <w:t xml:space="preserve">        </w:t>
      </w:r>
      <w:r w:rsidRPr="003A3111">
        <w:rPr>
          <w:sz w:val="23"/>
          <w:szCs w:val="23"/>
        </w:rPr>
        <w:t xml:space="preserve"> 201</w:t>
      </w:r>
      <w:r>
        <w:rPr>
          <w:sz w:val="23"/>
          <w:szCs w:val="23"/>
        </w:rPr>
        <w:t>9</w:t>
      </w:r>
      <w:r w:rsidRPr="003A3111">
        <w:rPr>
          <w:sz w:val="23"/>
          <w:szCs w:val="23"/>
        </w:rPr>
        <w:t xml:space="preserve"> г. </w:t>
      </w:r>
      <w:r w:rsidRPr="003A3111">
        <w:rPr>
          <w:bCs/>
          <w:sz w:val="23"/>
          <w:szCs w:val="23"/>
        </w:rPr>
        <w:t xml:space="preserve">  на выполнение комплекса работ специальной оценке условий труда </w:t>
      </w:r>
      <w:r w:rsidRPr="003A3111">
        <w:rPr>
          <w:sz w:val="23"/>
          <w:szCs w:val="23"/>
        </w:rPr>
        <w:t>(далее по тексту - Договор).</w:t>
      </w:r>
    </w:p>
    <w:p w14:paraId="6A504A0F" w14:textId="77777777" w:rsidR="00D51B51" w:rsidRPr="003A3111" w:rsidRDefault="00D51B51" w:rsidP="00D51B51">
      <w:pPr>
        <w:jc w:val="both"/>
        <w:rPr>
          <w:sz w:val="23"/>
          <w:szCs w:val="23"/>
        </w:rPr>
      </w:pPr>
      <w:r w:rsidRPr="003A3111">
        <w:rPr>
          <w:sz w:val="23"/>
          <w:szCs w:val="23"/>
        </w:rPr>
        <w:t xml:space="preserve">          2. При изменении стоимости работ в результате увеличения/уменьшения объема работ по запросам Заказчика, Стороны оформляют дополнительное соглашение.</w:t>
      </w:r>
    </w:p>
    <w:p w14:paraId="6A504A10" w14:textId="77777777" w:rsidR="00D51B51" w:rsidRPr="003A3111" w:rsidRDefault="00D51B51" w:rsidP="00D51B51">
      <w:pPr>
        <w:widowControl w:val="0"/>
        <w:rPr>
          <w:sz w:val="23"/>
          <w:szCs w:val="23"/>
        </w:rPr>
      </w:pPr>
      <w:r w:rsidRPr="003A3111">
        <w:rPr>
          <w:sz w:val="23"/>
          <w:szCs w:val="23"/>
        </w:rPr>
        <w:t xml:space="preserve">          3. Оплата проведения работ определяется Графиком поэтапной оплаты стоимости работ по специальной оценке условий труда в ООО «</w:t>
      </w:r>
      <w:r w:rsidRPr="004655C7">
        <w:rPr>
          <w:sz w:val="23"/>
          <w:szCs w:val="23"/>
        </w:rPr>
        <w:t>Волго-Дон АгроИнвест</w:t>
      </w:r>
      <w:r w:rsidRPr="003A3111">
        <w:rPr>
          <w:sz w:val="23"/>
          <w:szCs w:val="23"/>
        </w:rPr>
        <w:t>» и составляет:</w:t>
      </w:r>
    </w:p>
    <w:p w14:paraId="6A504A11" w14:textId="77777777" w:rsidR="00D51B51" w:rsidRPr="003A3111" w:rsidRDefault="00D51B51" w:rsidP="00D51B51">
      <w:pPr>
        <w:rPr>
          <w:b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0"/>
        <w:gridCol w:w="4085"/>
        <w:gridCol w:w="3969"/>
      </w:tblGrid>
      <w:tr w:rsidR="00D51B51" w:rsidRPr="003A3111" w14:paraId="6A504A15" w14:textId="77777777" w:rsidTr="00D51B51">
        <w:tc>
          <w:tcPr>
            <w:tcW w:w="1410" w:type="dxa"/>
          </w:tcPr>
          <w:p w14:paraId="6A504A12" w14:textId="77777777" w:rsidR="00D51B51" w:rsidRPr="003A3111" w:rsidRDefault="00D51B51" w:rsidP="00D51B51">
            <w:pPr>
              <w:jc w:val="center"/>
              <w:rPr>
                <w:b/>
                <w:sz w:val="23"/>
                <w:szCs w:val="23"/>
              </w:rPr>
            </w:pPr>
            <w:r w:rsidRPr="003A3111">
              <w:rPr>
                <w:b/>
                <w:sz w:val="23"/>
                <w:szCs w:val="23"/>
              </w:rPr>
              <w:t>№ этапа оплаты</w:t>
            </w:r>
          </w:p>
        </w:tc>
        <w:tc>
          <w:tcPr>
            <w:tcW w:w="4085" w:type="dxa"/>
          </w:tcPr>
          <w:p w14:paraId="6A504A13" w14:textId="77777777" w:rsidR="00D51B51" w:rsidRPr="003A3111" w:rsidRDefault="00D51B51" w:rsidP="00D51B51">
            <w:pPr>
              <w:jc w:val="center"/>
              <w:rPr>
                <w:b/>
                <w:sz w:val="23"/>
                <w:szCs w:val="23"/>
              </w:rPr>
            </w:pPr>
            <w:r w:rsidRPr="003A3111">
              <w:rPr>
                <w:b/>
                <w:sz w:val="23"/>
                <w:szCs w:val="23"/>
              </w:rPr>
              <w:t>Срок оплаты</w:t>
            </w:r>
          </w:p>
        </w:tc>
        <w:tc>
          <w:tcPr>
            <w:tcW w:w="3969" w:type="dxa"/>
          </w:tcPr>
          <w:p w14:paraId="6A504A14" w14:textId="77777777" w:rsidR="00D51B51" w:rsidRPr="003A3111" w:rsidRDefault="00D51B51" w:rsidP="00D51B51">
            <w:pPr>
              <w:jc w:val="center"/>
              <w:rPr>
                <w:b/>
                <w:sz w:val="23"/>
                <w:szCs w:val="23"/>
              </w:rPr>
            </w:pPr>
            <w:r w:rsidRPr="003A3111">
              <w:rPr>
                <w:b/>
                <w:sz w:val="23"/>
                <w:szCs w:val="23"/>
              </w:rPr>
              <w:t>Сумма оплаты, в руб.</w:t>
            </w:r>
          </w:p>
        </w:tc>
      </w:tr>
      <w:tr w:rsidR="00D51B51" w:rsidRPr="003A3111" w14:paraId="6A504A19" w14:textId="77777777" w:rsidTr="00D51B51">
        <w:tc>
          <w:tcPr>
            <w:tcW w:w="1410" w:type="dxa"/>
          </w:tcPr>
          <w:p w14:paraId="6A504A16" w14:textId="77777777" w:rsidR="00D51B51" w:rsidRPr="003A3111" w:rsidRDefault="00D51B51" w:rsidP="00D51B51">
            <w:pPr>
              <w:numPr>
                <w:ilvl w:val="0"/>
                <w:numId w:val="28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4085" w:type="dxa"/>
          </w:tcPr>
          <w:p w14:paraId="6A504A17" w14:textId="77777777" w:rsidR="00D51B51" w:rsidRPr="003A3111" w:rsidRDefault="00D51B51" w:rsidP="00D51B5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14:paraId="6A504A18" w14:textId="77777777" w:rsidR="00D51B51" w:rsidRPr="003A3111" w:rsidRDefault="00D51B51" w:rsidP="00D51B51">
            <w:pPr>
              <w:jc w:val="center"/>
              <w:rPr>
                <w:sz w:val="23"/>
                <w:szCs w:val="23"/>
              </w:rPr>
            </w:pPr>
          </w:p>
        </w:tc>
      </w:tr>
      <w:tr w:rsidR="00D51B51" w:rsidRPr="003A3111" w14:paraId="6A504A1D" w14:textId="77777777" w:rsidTr="00D51B51">
        <w:tc>
          <w:tcPr>
            <w:tcW w:w="1410" w:type="dxa"/>
          </w:tcPr>
          <w:p w14:paraId="6A504A1A" w14:textId="77777777" w:rsidR="00D51B51" w:rsidRPr="003A3111" w:rsidRDefault="00D51B51" w:rsidP="00D51B51">
            <w:pPr>
              <w:numPr>
                <w:ilvl w:val="0"/>
                <w:numId w:val="28"/>
              </w:numPr>
              <w:jc w:val="center"/>
              <w:rPr>
                <w:sz w:val="23"/>
                <w:szCs w:val="23"/>
              </w:rPr>
            </w:pPr>
          </w:p>
        </w:tc>
        <w:tc>
          <w:tcPr>
            <w:tcW w:w="4085" w:type="dxa"/>
          </w:tcPr>
          <w:p w14:paraId="6A504A1B" w14:textId="77777777" w:rsidR="00D51B51" w:rsidRPr="003A3111" w:rsidRDefault="00D51B51" w:rsidP="00D51B5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14:paraId="6A504A1C" w14:textId="77777777" w:rsidR="00D51B51" w:rsidRPr="003A3111" w:rsidRDefault="00D51B51" w:rsidP="00D51B51">
            <w:pPr>
              <w:jc w:val="center"/>
              <w:rPr>
                <w:sz w:val="23"/>
                <w:szCs w:val="23"/>
              </w:rPr>
            </w:pPr>
          </w:p>
        </w:tc>
      </w:tr>
      <w:tr w:rsidR="00D51B51" w:rsidRPr="003A3111" w14:paraId="6A504A21" w14:textId="77777777" w:rsidTr="00D51B51">
        <w:tc>
          <w:tcPr>
            <w:tcW w:w="1410" w:type="dxa"/>
          </w:tcPr>
          <w:p w14:paraId="6A504A1E" w14:textId="77777777" w:rsidR="00D51B51" w:rsidRPr="003A3111" w:rsidRDefault="00D51B51" w:rsidP="00D51B51">
            <w:pPr>
              <w:ind w:left="360"/>
              <w:jc w:val="center"/>
              <w:rPr>
                <w:sz w:val="23"/>
                <w:szCs w:val="23"/>
              </w:rPr>
            </w:pPr>
          </w:p>
        </w:tc>
        <w:tc>
          <w:tcPr>
            <w:tcW w:w="4085" w:type="dxa"/>
          </w:tcPr>
          <w:p w14:paraId="6A504A1F" w14:textId="77777777" w:rsidR="00D51B51" w:rsidRPr="003A3111" w:rsidRDefault="00D51B51" w:rsidP="00D51B51">
            <w:pPr>
              <w:jc w:val="center"/>
              <w:rPr>
                <w:b/>
                <w:sz w:val="23"/>
                <w:szCs w:val="23"/>
              </w:rPr>
            </w:pPr>
            <w:r w:rsidRPr="003A3111">
              <w:rPr>
                <w:b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14:paraId="6A504A20" w14:textId="77777777" w:rsidR="00D51B51" w:rsidRPr="003A3111" w:rsidRDefault="00D51B51" w:rsidP="00D51B51">
            <w:pPr>
              <w:jc w:val="center"/>
              <w:rPr>
                <w:b/>
                <w:sz w:val="23"/>
                <w:szCs w:val="23"/>
              </w:rPr>
            </w:pPr>
          </w:p>
        </w:tc>
      </w:tr>
    </w:tbl>
    <w:p w14:paraId="6A504A22" w14:textId="77777777" w:rsidR="00D51B51" w:rsidRPr="003A3111" w:rsidRDefault="00D51B51" w:rsidP="00D51B51">
      <w:pPr>
        <w:jc w:val="center"/>
        <w:rPr>
          <w:b/>
          <w:sz w:val="23"/>
          <w:szCs w:val="23"/>
        </w:rPr>
      </w:pPr>
    </w:p>
    <w:p w14:paraId="6A504A23" w14:textId="77777777" w:rsidR="00D51B51" w:rsidRPr="003A3111" w:rsidRDefault="00D51B51" w:rsidP="00D51B51">
      <w:pPr>
        <w:jc w:val="both"/>
        <w:rPr>
          <w:sz w:val="23"/>
          <w:szCs w:val="23"/>
        </w:rPr>
      </w:pPr>
      <w:r w:rsidRPr="003A3111">
        <w:rPr>
          <w:sz w:val="23"/>
          <w:szCs w:val="23"/>
        </w:rPr>
        <w:t xml:space="preserve">       </w:t>
      </w:r>
      <w:r>
        <w:rPr>
          <w:sz w:val="23"/>
          <w:szCs w:val="23"/>
        </w:rPr>
        <w:t xml:space="preserve"> </w:t>
      </w:r>
      <w:r w:rsidRPr="003A3111">
        <w:rPr>
          <w:sz w:val="23"/>
          <w:szCs w:val="23"/>
        </w:rPr>
        <w:t xml:space="preserve"> 4. Настоящий график поэтапной оплаты стоимости проведения работ по СОУТ является основанием для проведения взаимных расчетов и платежей между Заказчиком и Исполнителем.</w:t>
      </w:r>
    </w:p>
    <w:tbl>
      <w:tblPr>
        <w:tblpPr w:leftFromText="180" w:rightFromText="180" w:vertAnchor="text" w:horzAnchor="margin" w:tblpY="755"/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D51B51" w:rsidRPr="003A3111" w14:paraId="6A504A2A" w14:textId="77777777" w:rsidTr="00D51B51">
        <w:trPr>
          <w:trHeight w:val="2068"/>
        </w:trPr>
        <w:tc>
          <w:tcPr>
            <w:tcW w:w="4786" w:type="dxa"/>
          </w:tcPr>
          <w:p w14:paraId="6A504A24" w14:textId="77777777" w:rsidR="00D51B51" w:rsidRDefault="00D51B51" w:rsidP="00D51B51">
            <w:pPr>
              <w:widowControl w:val="0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Заказчик:</w:t>
            </w:r>
          </w:p>
          <w:p w14:paraId="6A504A25" w14:textId="77777777" w:rsidR="00D51B51" w:rsidRPr="003A3111" w:rsidRDefault="00D51B51" w:rsidP="00D51B51">
            <w:pPr>
              <w:widowControl w:val="0"/>
              <w:rPr>
                <w:b/>
                <w:sz w:val="23"/>
                <w:szCs w:val="23"/>
              </w:rPr>
            </w:pPr>
          </w:p>
          <w:p w14:paraId="6A504A26" w14:textId="77777777" w:rsidR="00D51B51" w:rsidRDefault="00D51B51" w:rsidP="00D51B51">
            <w:pPr>
              <w:widowControl w:val="0"/>
              <w:rPr>
                <w:b/>
                <w:sz w:val="23"/>
                <w:szCs w:val="23"/>
              </w:rPr>
            </w:pPr>
            <w:r w:rsidRPr="003A3111">
              <w:rPr>
                <w:b/>
                <w:sz w:val="23"/>
                <w:szCs w:val="23"/>
              </w:rPr>
              <w:t xml:space="preserve">Генеральный директор </w:t>
            </w:r>
          </w:p>
          <w:p w14:paraId="6A504A27" w14:textId="77777777" w:rsidR="00D51B51" w:rsidRPr="003A3111" w:rsidRDefault="00D51B51" w:rsidP="00D51B51">
            <w:pPr>
              <w:widowControl w:val="0"/>
              <w:rPr>
                <w:b/>
                <w:sz w:val="23"/>
                <w:szCs w:val="23"/>
              </w:rPr>
            </w:pPr>
            <w:r w:rsidRPr="003A3111">
              <w:rPr>
                <w:b/>
                <w:sz w:val="23"/>
                <w:szCs w:val="23"/>
              </w:rPr>
              <w:t>ООО «</w:t>
            </w:r>
            <w:r>
              <w:t xml:space="preserve"> </w:t>
            </w:r>
            <w:r w:rsidRPr="004655C7">
              <w:rPr>
                <w:b/>
                <w:sz w:val="23"/>
                <w:szCs w:val="23"/>
              </w:rPr>
              <w:t xml:space="preserve">Волго-Дон АгроИнвест </w:t>
            </w:r>
            <w:r w:rsidRPr="003A3111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5245" w:type="dxa"/>
          </w:tcPr>
          <w:p w14:paraId="6A504A28" w14:textId="77777777" w:rsidR="00D51B51" w:rsidRPr="003A3111" w:rsidRDefault="00D51B51" w:rsidP="00280800">
            <w:pPr>
              <w:widowControl w:val="0"/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Исполнитель:</w:t>
            </w:r>
          </w:p>
          <w:p w14:paraId="6A504A29" w14:textId="77777777" w:rsidR="00D51B51" w:rsidRPr="003A3111" w:rsidRDefault="00D51B51" w:rsidP="00280800">
            <w:pPr>
              <w:widowControl w:val="0"/>
              <w:jc w:val="right"/>
              <w:rPr>
                <w:b/>
                <w:sz w:val="23"/>
                <w:szCs w:val="23"/>
              </w:rPr>
            </w:pPr>
          </w:p>
        </w:tc>
      </w:tr>
      <w:tr w:rsidR="00D51B51" w:rsidRPr="003A3111" w14:paraId="6A504A34" w14:textId="77777777" w:rsidTr="00D51B51">
        <w:trPr>
          <w:trHeight w:val="1195"/>
        </w:trPr>
        <w:tc>
          <w:tcPr>
            <w:tcW w:w="4786" w:type="dxa"/>
          </w:tcPr>
          <w:p w14:paraId="6A504A2B" w14:textId="77777777" w:rsidR="00D51B51" w:rsidRPr="003A3111" w:rsidRDefault="00D51B51" w:rsidP="00D51B51">
            <w:pPr>
              <w:widowControl w:val="0"/>
              <w:rPr>
                <w:sz w:val="23"/>
                <w:szCs w:val="23"/>
              </w:rPr>
            </w:pPr>
          </w:p>
          <w:p w14:paraId="6A504A2C" w14:textId="77777777" w:rsidR="00D51B51" w:rsidRDefault="00D51B51" w:rsidP="00D51B51">
            <w:pPr>
              <w:widowControl w:val="0"/>
              <w:rPr>
                <w:sz w:val="23"/>
                <w:szCs w:val="23"/>
              </w:rPr>
            </w:pPr>
            <w:r w:rsidRPr="003A3111">
              <w:rPr>
                <w:sz w:val="23"/>
                <w:szCs w:val="23"/>
              </w:rPr>
              <w:t>______________________</w:t>
            </w:r>
            <w:r>
              <w:rPr>
                <w:sz w:val="23"/>
                <w:szCs w:val="23"/>
              </w:rPr>
              <w:t>А.С. Кукура</w:t>
            </w:r>
          </w:p>
          <w:p w14:paraId="6A504A2D" w14:textId="77777777" w:rsidR="00D51B51" w:rsidRPr="003A3111" w:rsidRDefault="00D51B51" w:rsidP="00D51B51">
            <w:pPr>
              <w:widowControl w:val="0"/>
              <w:rPr>
                <w:sz w:val="16"/>
                <w:szCs w:val="16"/>
              </w:rPr>
            </w:pPr>
            <w:r w:rsidRPr="003A3111">
              <w:rPr>
                <w:sz w:val="16"/>
                <w:szCs w:val="16"/>
              </w:rPr>
              <w:t>М.П.</w:t>
            </w:r>
          </w:p>
          <w:p w14:paraId="6A504A2E" w14:textId="77777777" w:rsidR="00D51B51" w:rsidRPr="003A3111" w:rsidRDefault="00D51B51" w:rsidP="00D51B51">
            <w:pPr>
              <w:widowControl w:val="0"/>
              <w:rPr>
                <w:sz w:val="23"/>
                <w:szCs w:val="23"/>
              </w:rPr>
            </w:pPr>
          </w:p>
        </w:tc>
        <w:tc>
          <w:tcPr>
            <w:tcW w:w="5245" w:type="dxa"/>
          </w:tcPr>
          <w:p w14:paraId="6A504A2F" w14:textId="77777777" w:rsidR="00D51B51" w:rsidRDefault="00D51B51" w:rsidP="00280800">
            <w:pPr>
              <w:widowControl w:val="0"/>
              <w:jc w:val="right"/>
              <w:rPr>
                <w:sz w:val="23"/>
                <w:szCs w:val="23"/>
              </w:rPr>
            </w:pPr>
          </w:p>
          <w:p w14:paraId="6A504A30" w14:textId="77777777" w:rsidR="00D51B51" w:rsidRDefault="00D51B51" w:rsidP="00280800">
            <w:pPr>
              <w:widowControl w:val="0"/>
              <w:jc w:val="right"/>
              <w:rPr>
                <w:sz w:val="23"/>
                <w:szCs w:val="23"/>
              </w:rPr>
            </w:pPr>
            <w:r w:rsidRPr="003A3111">
              <w:rPr>
                <w:sz w:val="23"/>
                <w:szCs w:val="23"/>
              </w:rPr>
              <w:t xml:space="preserve">______________________  </w:t>
            </w:r>
          </w:p>
          <w:p w14:paraId="6A504A31" w14:textId="77777777" w:rsidR="00D51B51" w:rsidRPr="003A3111" w:rsidRDefault="00D51B51" w:rsidP="00280800">
            <w:pPr>
              <w:widowControl w:val="0"/>
              <w:jc w:val="right"/>
              <w:rPr>
                <w:sz w:val="16"/>
                <w:szCs w:val="16"/>
              </w:rPr>
            </w:pPr>
            <w:r w:rsidRPr="003A3111">
              <w:rPr>
                <w:sz w:val="16"/>
                <w:szCs w:val="16"/>
              </w:rPr>
              <w:t>М.П.</w:t>
            </w:r>
          </w:p>
          <w:p w14:paraId="6A504A32" w14:textId="77777777" w:rsidR="00D51B51" w:rsidRPr="003A3111" w:rsidRDefault="00D51B51" w:rsidP="00280800">
            <w:pPr>
              <w:widowControl w:val="0"/>
              <w:jc w:val="right"/>
              <w:rPr>
                <w:sz w:val="23"/>
                <w:szCs w:val="23"/>
              </w:rPr>
            </w:pPr>
          </w:p>
          <w:p w14:paraId="6A504A33" w14:textId="77777777" w:rsidR="00D51B51" w:rsidRPr="003A3111" w:rsidRDefault="00D51B51" w:rsidP="00280800">
            <w:pPr>
              <w:widowControl w:val="0"/>
              <w:jc w:val="right"/>
              <w:rPr>
                <w:sz w:val="23"/>
                <w:szCs w:val="23"/>
              </w:rPr>
            </w:pPr>
          </w:p>
        </w:tc>
      </w:tr>
    </w:tbl>
    <w:p w14:paraId="6A504A35" w14:textId="77777777" w:rsidR="00D51B51" w:rsidRPr="003A3111" w:rsidRDefault="00D51B51" w:rsidP="00D51B51">
      <w:pPr>
        <w:jc w:val="center"/>
        <w:rPr>
          <w:b/>
          <w:sz w:val="23"/>
          <w:szCs w:val="23"/>
        </w:rPr>
      </w:pPr>
    </w:p>
    <w:p w14:paraId="6A504A36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A37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A38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A39" w14:textId="77777777" w:rsidR="00D51B51" w:rsidRDefault="00D51B51" w:rsidP="00F6519E">
      <w:pPr>
        <w:widowControl w:val="0"/>
        <w:rPr>
          <w:sz w:val="23"/>
          <w:szCs w:val="23"/>
        </w:rPr>
      </w:pPr>
    </w:p>
    <w:p w14:paraId="53A610AD" w14:textId="77777777" w:rsidR="00FC3BE9" w:rsidRDefault="00FC3BE9" w:rsidP="00F6519E">
      <w:pPr>
        <w:widowControl w:val="0"/>
        <w:rPr>
          <w:sz w:val="23"/>
          <w:szCs w:val="23"/>
        </w:rPr>
      </w:pPr>
    </w:p>
    <w:p w14:paraId="24DA94E4" w14:textId="77777777" w:rsidR="00FC3BE9" w:rsidRDefault="00FC3BE9" w:rsidP="00F6519E">
      <w:pPr>
        <w:widowControl w:val="0"/>
        <w:rPr>
          <w:sz w:val="23"/>
          <w:szCs w:val="23"/>
        </w:rPr>
      </w:pPr>
    </w:p>
    <w:p w14:paraId="7C10879D" w14:textId="666F57D4" w:rsidR="00FC3BE9" w:rsidRDefault="00FC3BE9" w:rsidP="00F6519E">
      <w:pPr>
        <w:widowControl w:val="0"/>
        <w:rPr>
          <w:sz w:val="23"/>
          <w:szCs w:val="23"/>
        </w:rPr>
      </w:pPr>
    </w:p>
    <w:p w14:paraId="6A504A3C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A3D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A504A3E" w14:textId="77777777" w:rsidR="00D51B51" w:rsidRPr="00D51B51" w:rsidRDefault="00D51B51" w:rsidP="00D51B51">
      <w:pPr>
        <w:ind w:left="142"/>
        <w:jc w:val="right"/>
        <w:rPr>
          <w:bCs/>
          <w:sz w:val="18"/>
          <w:szCs w:val="18"/>
        </w:rPr>
      </w:pPr>
      <w:r w:rsidRPr="00D51B51">
        <w:rPr>
          <w:bCs/>
          <w:sz w:val="18"/>
          <w:szCs w:val="18"/>
        </w:rPr>
        <w:t xml:space="preserve">Приложение № 2 </w:t>
      </w:r>
    </w:p>
    <w:p w14:paraId="6A504A3F" w14:textId="77777777" w:rsidR="00D51B51" w:rsidRPr="003A3111" w:rsidRDefault="00D51B51" w:rsidP="00D51B51">
      <w:pPr>
        <w:spacing w:after="20"/>
        <w:jc w:val="right"/>
        <w:rPr>
          <w:sz w:val="18"/>
          <w:szCs w:val="18"/>
        </w:rPr>
      </w:pPr>
      <w:r w:rsidRPr="003A3111">
        <w:rPr>
          <w:sz w:val="18"/>
          <w:szCs w:val="18"/>
        </w:rPr>
        <w:t xml:space="preserve">к Договору № </w:t>
      </w:r>
      <w:r>
        <w:rPr>
          <w:sz w:val="18"/>
          <w:szCs w:val="18"/>
        </w:rPr>
        <w:t>_____</w:t>
      </w:r>
      <w:r w:rsidRPr="003A3111">
        <w:rPr>
          <w:sz w:val="18"/>
          <w:szCs w:val="18"/>
        </w:rPr>
        <w:t xml:space="preserve"> </w:t>
      </w:r>
    </w:p>
    <w:p w14:paraId="6A504A40" w14:textId="77777777" w:rsidR="00D51B51" w:rsidRPr="003A3111" w:rsidRDefault="00D51B51" w:rsidP="00D51B51">
      <w:pPr>
        <w:spacing w:after="20"/>
        <w:ind w:hanging="709"/>
        <w:jc w:val="right"/>
        <w:rPr>
          <w:sz w:val="18"/>
          <w:szCs w:val="18"/>
        </w:rPr>
      </w:pPr>
      <w:r w:rsidRPr="003A3111">
        <w:rPr>
          <w:sz w:val="18"/>
          <w:szCs w:val="18"/>
        </w:rPr>
        <w:t>на выполнение комплекса работ по специальной оценке условий труда</w:t>
      </w:r>
    </w:p>
    <w:p w14:paraId="6A504A41" w14:textId="77777777" w:rsidR="00D51B51" w:rsidRPr="003A3111" w:rsidRDefault="00D51B51" w:rsidP="00D51B51">
      <w:pPr>
        <w:spacing w:after="20"/>
        <w:jc w:val="right"/>
        <w:rPr>
          <w:sz w:val="18"/>
          <w:szCs w:val="18"/>
        </w:rPr>
      </w:pPr>
      <w:r w:rsidRPr="003A3111">
        <w:rPr>
          <w:sz w:val="18"/>
          <w:szCs w:val="18"/>
        </w:rPr>
        <w:t>от «</w:t>
      </w:r>
      <w:r>
        <w:rPr>
          <w:sz w:val="18"/>
          <w:szCs w:val="18"/>
        </w:rPr>
        <w:t xml:space="preserve">     </w:t>
      </w:r>
      <w:r w:rsidRPr="003A3111">
        <w:rPr>
          <w:sz w:val="18"/>
          <w:szCs w:val="18"/>
        </w:rPr>
        <w:t xml:space="preserve"> » </w:t>
      </w:r>
      <w:r>
        <w:rPr>
          <w:sz w:val="18"/>
          <w:szCs w:val="18"/>
        </w:rPr>
        <w:t>______</w:t>
      </w:r>
      <w:r w:rsidRPr="003A3111">
        <w:rPr>
          <w:sz w:val="18"/>
          <w:szCs w:val="18"/>
        </w:rPr>
        <w:t xml:space="preserve"> 201</w:t>
      </w:r>
      <w:r>
        <w:rPr>
          <w:sz w:val="18"/>
          <w:szCs w:val="18"/>
        </w:rPr>
        <w:t>9</w:t>
      </w:r>
      <w:r w:rsidRPr="003A3111">
        <w:rPr>
          <w:sz w:val="18"/>
          <w:szCs w:val="18"/>
        </w:rPr>
        <w:t xml:space="preserve"> г.</w:t>
      </w:r>
    </w:p>
    <w:p w14:paraId="6A504A42" w14:textId="77777777" w:rsidR="00D51B51" w:rsidRDefault="00D51B51" w:rsidP="00D51B51"/>
    <w:p w14:paraId="15A3A092" w14:textId="77777777" w:rsidR="007C154C" w:rsidRDefault="007C154C" w:rsidP="00D51B51"/>
    <w:p w14:paraId="4153B26B" w14:textId="77777777" w:rsidR="007C154C" w:rsidRDefault="007C154C" w:rsidP="00D51B51"/>
    <w:p w14:paraId="42F0813F" w14:textId="77777777" w:rsidR="007C154C" w:rsidRDefault="007C154C" w:rsidP="00D51B51"/>
    <w:p w14:paraId="1F9B2794" w14:textId="77777777" w:rsidR="007C154C" w:rsidRDefault="007C154C" w:rsidP="00D51B51"/>
    <w:p w14:paraId="05CCA591" w14:textId="77777777" w:rsidR="007C154C" w:rsidRPr="007C154C" w:rsidRDefault="007C154C" w:rsidP="007C154C">
      <w:pPr>
        <w:spacing w:before="60"/>
        <w:jc w:val="both"/>
        <w:rPr>
          <w:b/>
          <w:color w:val="000000"/>
          <w:sz w:val="28"/>
          <w:szCs w:val="28"/>
        </w:rPr>
      </w:pPr>
    </w:p>
    <w:tbl>
      <w:tblPr>
        <w:tblW w:w="4465" w:type="pct"/>
        <w:jc w:val="center"/>
        <w:tblInd w:w="-1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2"/>
        <w:gridCol w:w="2011"/>
      </w:tblGrid>
      <w:tr w:rsidR="007C154C" w:rsidRPr="007C154C" w14:paraId="57E47BE5" w14:textId="77777777" w:rsidTr="007F58AC">
        <w:trPr>
          <w:trHeight w:val="748"/>
          <w:jc w:val="center"/>
        </w:trPr>
        <w:tc>
          <w:tcPr>
            <w:tcW w:w="6550" w:type="dxa"/>
            <w:tcBorders>
              <w:bottom w:val="single" w:sz="4" w:space="0" w:color="auto"/>
            </w:tcBorders>
            <w:vAlign w:val="center"/>
          </w:tcPr>
          <w:p w14:paraId="16F857F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рабочих</w:t>
            </w:r>
          </w:p>
          <w:p w14:paraId="5053394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местах, с учетом аналогичных рабочих мест (чел.)</w:t>
            </w:r>
          </w:p>
        </w:tc>
        <w:tc>
          <w:tcPr>
            <w:tcW w:w="1870" w:type="dxa"/>
            <w:vAlign w:val="center"/>
          </w:tcPr>
          <w:p w14:paraId="23C857F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186</w:t>
            </w:r>
          </w:p>
        </w:tc>
      </w:tr>
    </w:tbl>
    <w:p w14:paraId="7371EB1C" w14:textId="77777777" w:rsidR="007C154C" w:rsidRPr="007C154C" w:rsidRDefault="007C154C" w:rsidP="007C154C">
      <w:pPr>
        <w:spacing w:before="60"/>
        <w:jc w:val="center"/>
        <w:rPr>
          <w:b/>
          <w:color w:val="000000"/>
          <w:sz w:val="28"/>
          <w:szCs w:val="28"/>
        </w:rPr>
      </w:pPr>
      <w:r w:rsidRPr="007C154C">
        <w:rPr>
          <w:b/>
          <w:color w:val="000000"/>
          <w:sz w:val="28"/>
          <w:szCs w:val="28"/>
        </w:rPr>
        <w:br/>
      </w:r>
    </w:p>
    <w:p w14:paraId="74559917" w14:textId="77777777" w:rsidR="007C154C" w:rsidRPr="007C154C" w:rsidRDefault="007C154C" w:rsidP="007C154C">
      <w:pPr>
        <w:rPr>
          <w:b/>
          <w:sz w:val="24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Московский офис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>   г. Москва, Почтовый адрес: ул. Маломосковская, д. 22, стр.1; Фактический адрес: ул. 1-ая Тверская-Ямская, д.21</w:t>
      </w:r>
    </w:p>
    <w:p w14:paraId="12DEF43B" w14:textId="77777777" w:rsidR="007C154C" w:rsidRPr="007C154C" w:rsidRDefault="007C154C" w:rsidP="007C154C">
      <w:pPr>
        <w:rPr>
          <w:sz w:val="16"/>
          <w:szCs w:val="16"/>
        </w:rPr>
      </w:pPr>
    </w:p>
    <w:tbl>
      <w:tblPr>
        <w:tblW w:w="4310" w:type="pct"/>
        <w:jc w:val="center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9"/>
        <w:gridCol w:w="5460"/>
        <w:gridCol w:w="1880"/>
      </w:tblGrid>
      <w:tr w:rsidR="007C154C" w:rsidRPr="007C154C" w14:paraId="3B074672" w14:textId="77777777" w:rsidTr="007F58AC">
        <w:trPr>
          <w:trHeight w:val="597"/>
          <w:jc w:val="center"/>
        </w:trPr>
        <w:tc>
          <w:tcPr>
            <w:tcW w:w="1301" w:type="dxa"/>
            <w:vMerge w:val="restart"/>
            <w:vAlign w:val="center"/>
          </w:tcPr>
          <w:p w14:paraId="0E4C2C1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078" w:type="dxa"/>
            <w:vMerge w:val="restart"/>
            <w:vAlign w:val="center"/>
          </w:tcPr>
          <w:p w14:paraId="1B43373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749" w:type="dxa"/>
            <w:vMerge w:val="restart"/>
            <w:vAlign w:val="center"/>
          </w:tcPr>
          <w:p w14:paraId="7CAAAEF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29D64271" w14:textId="77777777" w:rsidTr="007F58AC">
        <w:trPr>
          <w:trHeight w:val="312"/>
          <w:jc w:val="center"/>
        </w:trPr>
        <w:tc>
          <w:tcPr>
            <w:tcW w:w="1301" w:type="dxa"/>
            <w:vMerge/>
            <w:vAlign w:val="center"/>
          </w:tcPr>
          <w:p w14:paraId="212661E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078" w:type="dxa"/>
            <w:vMerge/>
            <w:vAlign w:val="center"/>
          </w:tcPr>
          <w:p w14:paraId="5886904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49" w:type="dxa"/>
            <w:vMerge/>
            <w:vAlign w:val="center"/>
          </w:tcPr>
          <w:p w14:paraId="3D59672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2028C3F9" w14:textId="77777777" w:rsidTr="007F58AC">
        <w:trPr>
          <w:cantSplit/>
          <w:trHeight w:val="651"/>
          <w:jc w:val="center"/>
        </w:trPr>
        <w:tc>
          <w:tcPr>
            <w:tcW w:w="1301" w:type="dxa"/>
            <w:vMerge/>
            <w:vAlign w:val="center"/>
          </w:tcPr>
          <w:p w14:paraId="1BBFC0A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078" w:type="dxa"/>
            <w:vMerge/>
            <w:vAlign w:val="center"/>
          </w:tcPr>
          <w:p w14:paraId="264E3A6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49" w:type="dxa"/>
            <w:vMerge/>
            <w:vAlign w:val="center"/>
          </w:tcPr>
          <w:p w14:paraId="22227D2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77F9426A" w14:textId="77777777" w:rsidTr="007F58AC">
        <w:trPr>
          <w:jc w:val="center"/>
        </w:trPr>
        <w:tc>
          <w:tcPr>
            <w:tcW w:w="1301" w:type="dxa"/>
            <w:vAlign w:val="center"/>
          </w:tcPr>
          <w:p w14:paraId="56F2E9C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078" w:type="dxa"/>
            <w:vAlign w:val="center"/>
          </w:tcPr>
          <w:p w14:paraId="3FFEFAE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49" w:type="dxa"/>
            <w:vAlign w:val="center"/>
          </w:tcPr>
          <w:p w14:paraId="33EBCBE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28520CAE" w14:textId="77777777" w:rsidTr="007F58AC">
        <w:trPr>
          <w:jc w:val="center"/>
        </w:trPr>
        <w:tc>
          <w:tcPr>
            <w:tcW w:w="1301" w:type="dxa"/>
            <w:vAlign w:val="center"/>
          </w:tcPr>
          <w:p w14:paraId="3075C7E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3181E7D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Администрация</w:t>
            </w:r>
          </w:p>
        </w:tc>
        <w:tc>
          <w:tcPr>
            <w:tcW w:w="1749" w:type="dxa"/>
            <w:vAlign w:val="center"/>
          </w:tcPr>
          <w:p w14:paraId="5FA7180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BC949BD" w14:textId="77777777" w:rsidTr="007F58AC">
        <w:trPr>
          <w:jc w:val="center"/>
        </w:trPr>
        <w:tc>
          <w:tcPr>
            <w:tcW w:w="1301" w:type="dxa"/>
            <w:vAlign w:val="center"/>
          </w:tcPr>
          <w:p w14:paraId="6EBD28E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1 </w:t>
            </w:r>
          </w:p>
        </w:tc>
        <w:tc>
          <w:tcPr>
            <w:tcW w:w="5078" w:type="dxa"/>
            <w:vAlign w:val="center"/>
          </w:tcPr>
          <w:p w14:paraId="69D720E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Генеральный директор</w:t>
            </w:r>
          </w:p>
        </w:tc>
        <w:tc>
          <w:tcPr>
            <w:tcW w:w="1749" w:type="dxa"/>
            <w:vAlign w:val="center"/>
          </w:tcPr>
          <w:p w14:paraId="7D150E0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3A3A95D" w14:textId="77777777" w:rsidTr="007F58AC">
        <w:trPr>
          <w:jc w:val="center"/>
        </w:trPr>
        <w:tc>
          <w:tcPr>
            <w:tcW w:w="1301" w:type="dxa"/>
            <w:vAlign w:val="center"/>
          </w:tcPr>
          <w:p w14:paraId="641EADE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2 </w:t>
            </w:r>
          </w:p>
        </w:tc>
        <w:tc>
          <w:tcPr>
            <w:tcW w:w="5078" w:type="dxa"/>
            <w:vAlign w:val="center"/>
          </w:tcPr>
          <w:p w14:paraId="0802536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Первый заместитель генерального директора</w:t>
            </w:r>
          </w:p>
        </w:tc>
        <w:tc>
          <w:tcPr>
            <w:tcW w:w="1749" w:type="dxa"/>
            <w:vAlign w:val="center"/>
          </w:tcPr>
          <w:p w14:paraId="5C458F9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4913A7D" w14:textId="77777777" w:rsidTr="007F58AC">
        <w:trPr>
          <w:jc w:val="center"/>
        </w:trPr>
        <w:tc>
          <w:tcPr>
            <w:tcW w:w="1301" w:type="dxa"/>
            <w:vAlign w:val="center"/>
          </w:tcPr>
          <w:p w14:paraId="68A5567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3 </w:t>
            </w:r>
          </w:p>
        </w:tc>
        <w:tc>
          <w:tcPr>
            <w:tcW w:w="5078" w:type="dxa"/>
            <w:vAlign w:val="center"/>
          </w:tcPr>
          <w:p w14:paraId="29F3BD1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Заместитель генерального директора по финансам</w:t>
            </w:r>
          </w:p>
        </w:tc>
        <w:tc>
          <w:tcPr>
            <w:tcW w:w="1749" w:type="dxa"/>
            <w:vAlign w:val="center"/>
          </w:tcPr>
          <w:p w14:paraId="06A9363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08B5BA5" w14:textId="77777777" w:rsidTr="007F58AC">
        <w:trPr>
          <w:jc w:val="center"/>
        </w:trPr>
        <w:tc>
          <w:tcPr>
            <w:tcW w:w="1301" w:type="dxa"/>
            <w:vAlign w:val="center"/>
          </w:tcPr>
          <w:p w14:paraId="727D9FD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586980B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Бухгалтерия</w:t>
            </w:r>
          </w:p>
        </w:tc>
        <w:tc>
          <w:tcPr>
            <w:tcW w:w="1749" w:type="dxa"/>
            <w:vAlign w:val="center"/>
          </w:tcPr>
          <w:p w14:paraId="627C2B0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632092D" w14:textId="77777777" w:rsidTr="007F58AC">
        <w:trPr>
          <w:jc w:val="center"/>
        </w:trPr>
        <w:tc>
          <w:tcPr>
            <w:tcW w:w="1301" w:type="dxa"/>
            <w:vAlign w:val="center"/>
          </w:tcPr>
          <w:p w14:paraId="0D47BA5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078" w:type="dxa"/>
            <w:vAlign w:val="center"/>
          </w:tcPr>
          <w:p w14:paraId="13C33BB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Главный бухгалтер</w:t>
            </w:r>
          </w:p>
        </w:tc>
        <w:tc>
          <w:tcPr>
            <w:tcW w:w="1749" w:type="dxa"/>
            <w:vAlign w:val="center"/>
          </w:tcPr>
          <w:p w14:paraId="43D6E59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94659BF" w14:textId="77777777" w:rsidTr="007F58AC">
        <w:trPr>
          <w:jc w:val="center"/>
        </w:trPr>
        <w:tc>
          <w:tcPr>
            <w:tcW w:w="1301" w:type="dxa"/>
            <w:vAlign w:val="center"/>
          </w:tcPr>
          <w:p w14:paraId="6896D5D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7D9698C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операций Московского региона</w:t>
            </w:r>
          </w:p>
        </w:tc>
        <w:tc>
          <w:tcPr>
            <w:tcW w:w="1749" w:type="dxa"/>
            <w:vAlign w:val="center"/>
          </w:tcPr>
          <w:p w14:paraId="15701E4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0F35A71F" w14:textId="77777777" w:rsidTr="007F58AC">
        <w:trPr>
          <w:jc w:val="center"/>
        </w:trPr>
        <w:tc>
          <w:tcPr>
            <w:tcW w:w="1301" w:type="dxa"/>
            <w:vAlign w:val="center"/>
          </w:tcPr>
          <w:p w14:paraId="6AEDA09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078" w:type="dxa"/>
            <w:vAlign w:val="center"/>
          </w:tcPr>
          <w:p w14:paraId="3936C78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Старший менеджер</w:t>
            </w:r>
          </w:p>
        </w:tc>
        <w:tc>
          <w:tcPr>
            <w:tcW w:w="1749" w:type="dxa"/>
            <w:vAlign w:val="center"/>
          </w:tcPr>
          <w:p w14:paraId="0590631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131E2E7" w14:textId="77777777" w:rsidTr="007F58AC">
        <w:trPr>
          <w:jc w:val="center"/>
        </w:trPr>
        <w:tc>
          <w:tcPr>
            <w:tcW w:w="1301" w:type="dxa"/>
            <w:vAlign w:val="center"/>
          </w:tcPr>
          <w:p w14:paraId="1859143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078" w:type="dxa"/>
            <w:vAlign w:val="center"/>
          </w:tcPr>
          <w:p w14:paraId="2C699EE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менеджер</w:t>
            </w:r>
          </w:p>
        </w:tc>
        <w:tc>
          <w:tcPr>
            <w:tcW w:w="1749" w:type="dxa"/>
            <w:vAlign w:val="center"/>
          </w:tcPr>
          <w:p w14:paraId="6B01053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65D69FD" w14:textId="77777777" w:rsidTr="007F58AC">
        <w:trPr>
          <w:jc w:val="center"/>
        </w:trPr>
        <w:tc>
          <w:tcPr>
            <w:tcW w:w="1301" w:type="dxa"/>
            <w:vAlign w:val="center"/>
          </w:tcPr>
          <w:p w14:paraId="11DA7C2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05DAB66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Дирекция производственного планирования, снабжения и эффективности</w:t>
            </w:r>
          </w:p>
        </w:tc>
        <w:tc>
          <w:tcPr>
            <w:tcW w:w="1749" w:type="dxa"/>
            <w:vAlign w:val="center"/>
          </w:tcPr>
          <w:p w14:paraId="329417A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46FE53C0" w14:textId="77777777" w:rsidTr="007F58AC">
        <w:trPr>
          <w:jc w:val="center"/>
        </w:trPr>
        <w:tc>
          <w:tcPr>
            <w:tcW w:w="1301" w:type="dxa"/>
            <w:vAlign w:val="center"/>
          </w:tcPr>
          <w:p w14:paraId="78B811C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8 </w:t>
            </w:r>
          </w:p>
        </w:tc>
        <w:tc>
          <w:tcPr>
            <w:tcW w:w="5078" w:type="dxa"/>
            <w:vAlign w:val="center"/>
          </w:tcPr>
          <w:p w14:paraId="489018A0" w14:textId="77777777" w:rsidR="007C154C" w:rsidRPr="007C154C" w:rsidRDefault="007C154C" w:rsidP="007C154C">
            <w:pPr>
              <w:rPr>
                <w:sz w:val="18"/>
                <w:szCs w:val="18"/>
              </w:rPr>
            </w:pPr>
            <w:r w:rsidRPr="007C154C">
              <w:rPr>
                <w:sz w:val="18"/>
                <w:szCs w:val="18"/>
              </w:rPr>
              <w:t xml:space="preserve">Начальник дирекции </w:t>
            </w:r>
          </w:p>
          <w:p w14:paraId="5B0D97A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49" w:type="dxa"/>
            <w:vAlign w:val="center"/>
          </w:tcPr>
          <w:p w14:paraId="337FC03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DD67B77" w14:textId="77777777" w:rsidTr="007F58AC">
        <w:trPr>
          <w:jc w:val="center"/>
        </w:trPr>
        <w:tc>
          <w:tcPr>
            <w:tcW w:w="1301" w:type="dxa"/>
            <w:vAlign w:val="center"/>
          </w:tcPr>
          <w:p w14:paraId="25DFCF0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161731E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снабжения и складской логистики</w:t>
            </w:r>
          </w:p>
        </w:tc>
        <w:tc>
          <w:tcPr>
            <w:tcW w:w="1749" w:type="dxa"/>
            <w:vAlign w:val="center"/>
          </w:tcPr>
          <w:p w14:paraId="12E2B21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FFF651B" w14:textId="77777777" w:rsidTr="007F58AC">
        <w:trPr>
          <w:jc w:val="center"/>
        </w:trPr>
        <w:tc>
          <w:tcPr>
            <w:tcW w:w="1301" w:type="dxa"/>
            <w:vAlign w:val="center"/>
          </w:tcPr>
          <w:p w14:paraId="484B41A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9 </w:t>
            </w:r>
          </w:p>
        </w:tc>
        <w:tc>
          <w:tcPr>
            <w:tcW w:w="5078" w:type="dxa"/>
            <w:vAlign w:val="center"/>
          </w:tcPr>
          <w:p w14:paraId="0A233B3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управления</w:t>
            </w:r>
          </w:p>
        </w:tc>
        <w:tc>
          <w:tcPr>
            <w:tcW w:w="1749" w:type="dxa"/>
            <w:vAlign w:val="center"/>
          </w:tcPr>
          <w:p w14:paraId="04A3EE7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4F17106" w14:textId="77777777" w:rsidTr="007F58AC">
        <w:trPr>
          <w:jc w:val="center"/>
        </w:trPr>
        <w:tc>
          <w:tcPr>
            <w:tcW w:w="1301" w:type="dxa"/>
            <w:vAlign w:val="center"/>
          </w:tcPr>
          <w:p w14:paraId="23D6808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770E362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ГСМ и складской логистики</w:t>
            </w:r>
          </w:p>
        </w:tc>
        <w:tc>
          <w:tcPr>
            <w:tcW w:w="1749" w:type="dxa"/>
            <w:vAlign w:val="center"/>
          </w:tcPr>
          <w:p w14:paraId="773F5D7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043CEE8" w14:textId="77777777" w:rsidTr="007F58AC">
        <w:trPr>
          <w:jc w:val="center"/>
        </w:trPr>
        <w:tc>
          <w:tcPr>
            <w:tcW w:w="1301" w:type="dxa"/>
            <w:vAlign w:val="center"/>
          </w:tcPr>
          <w:p w14:paraId="4D89E87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10 </w:t>
            </w:r>
          </w:p>
        </w:tc>
        <w:tc>
          <w:tcPr>
            <w:tcW w:w="5078" w:type="dxa"/>
            <w:vAlign w:val="center"/>
          </w:tcPr>
          <w:p w14:paraId="3EA71B2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749" w:type="dxa"/>
            <w:vAlign w:val="center"/>
          </w:tcPr>
          <w:p w14:paraId="2BC99AC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AB50D82" w14:textId="77777777" w:rsidTr="007F58AC">
        <w:trPr>
          <w:jc w:val="center"/>
        </w:trPr>
        <w:tc>
          <w:tcPr>
            <w:tcW w:w="1301" w:type="dxa"/>
            <w:vAlign w:val="center"/>
          </w:tcPr>
          <w:p w14:paraId="74659BD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7918167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снабжения</w:t>
            </w:r>
          </w:p>
        </w:tc>
        <w:tc>
          <w:tcPr>
            <w:tcW w:w="1749" w:type="dxa"/>
            <w:vAlign w:val="center"/>
          </w:tcPr>
          <w:p w14:paraId="2C22B63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C28209F" w14:textId="77777777" w:rsidTr="007F58AC">
        <w:trPr>
          <w:jc w:val="center"/>
        </w:trPr>
        <w:tc>
          <w:tcPr>
            <w:tcW w:w="1301" w:type="dxa"/>
            <w:vAlign w:val="center"/>
          </w:tcPr>
          <w:p w14:paraId="1ED4108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11 </w:t>
            </w:r>
          </w:p>
        </w:tc>
        <w:tc>
          <w:tcPr>
            <w:tcW w:w="5078" w:type="dxa"/>
            <w:vAlign w:val="center"/>
          </w:tcPr>
          <w:p w14:paraId="488B4F9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749" w:type="dxa"/>
            <w:vAlign w:val="center"/>
          </w:tcPr>
          <w:p w14:paraId="2378CB9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031DE43" w14:textId="77777777" w:rsidTr="007F58AC">
        <w:trPr>
          <w:jc w:val="center"/>
        </w:trPr>
        <w:tc>
          <w:tcPr>
            <w:tcW w:w="1301" w:type="dxa"/>
            <w:vAlign w:val="center"/>
          </w:tcPr>
          <w:p w14:paraId="5A7864C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57BE16A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производственного планирования и эффективности</w:t>
            </w:r>
          </w:p>
        </w:tc>
        <w:tc>
          <w:tcPr>
            <w:tcW w:w="1749" w:type="dxa"/>
            <w:vAlign w:val="center"/>
          </w:tcPr>
          <w:p w14:paraId="3277FD0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6ACCA46" w14:textId="77777777" w:rsidTr="007F58AC">
        <w:trPr>
          <w:jc w:val="center"/>
        </w:trPr>
        <w:tc>
          <w:tcPr>
            <w:tcW w:w="1301" w:type="dxa"/>
            <w:vAlign w:val="center"/>
          </w:tcPr>
          <w:p w14:paraId="5428947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12 </w:t>
            </w:r>
          </w:p>
        </w:tc>
        <w:tc>
          <w:tcPr>
            <w:tcW w:w="5078" w:type="dxa"/>
            <w:vAlign w:val="center"/>
          </w:tcPr>
          <w:p w14:paraId="33D3A6A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Старший менеджер</w:t>
            </w:r>
          </w:p>
        </w:tc>
        <w:tc>
          <w:tcPr>
            <w:tcW w:w="1749" w:type="dxa"/>
            <w:vAlign w:val="center"/>
          </w:tcPr>
          <w:p w14:paraId="59ADAC0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44B3FA4" w14:textId="77777777" w:rsidTr="007F58AC">
        <w:trPr>
          <w:jc w:val="center"/>
        </w:trPr>
        <w:tc>
          <w:tcPr>
            <w:tcW w:w="1301" w:type="dxa"/>
            <w:vAlign w:val="center"/>
          </w:tcPr>
          <w:p w14:paraId="5DD8E1C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645B77C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Агрономический департамент</w:t>
            </w:r>
          </w:p>
        </w:tc>
        <w:tc>
          <w:tcPr>
            <w:tcW w:w="1749" w:type="dxa"/>
            <w:vAlign w:val="center"/>
          </w:tcPr>
          <w:p w14:paraId="240EBBE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D841A77" w14:textId="77777777" w:rsidTr="007F58AC">
        <w:trPr>
          <w:jc w:val="center"/>
        </w:trPr>
        <w:tc>
          <w:tcPr>
            <w:tcW w:w="1301" w:type="dxa"/>
            <w:vAlign w:val="center"/>
          </w:tcPr>
          <w:p w14:paraId="35D575A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078" w:type="dxa"/>
            <w:vAlign w:val="center"/>
          </w:tcPr>
          <w:p w14:paraId="590F8A4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Главный агроном-начальник департамента</w:t>
            </w:r>
          </w:p>
        </w:tc>
        <w:tc>
          <w:tcPr>
            <w:tcW w:w="1749" w:type="dxa"/>
            <w:vAlign w:val="center"/>
          </w:tcPr>
          <w:p w14:paraId="4438438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A2F81F8" w14:textId="77777777" w:rsidTr="007F58AC">
        <w:trPr>
          <w:jc w:val="center"/>
        </w:trPr>
        <w:tc>
          <w:tcPr>
            <w:tcW w:w="1301" w:type="dxa"/>
            <w:vAlign w:val="center"/>
          </w:tcPr>
          <w:p w14:paraId="0FF8217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3D27E09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Департамент продаж</w:t>
            </w:r>
          </w:p>
        </w:tc>
        <w:tc>
          <w:tcPr>
            <w:tcW w:w="1749" w:type="dxa"/>
            <w:vAlign w:val="center"/>
          </w:tcPr>
          <w:p w14:paraId="3DDEDF7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DD0B25F" w14:textId="77777777" w:rsidTr="007F58AC">
        <w:trPr>
          <w:jc w:val="center"/>
        </w:trPr>
        <w:tc>
          <w:tcPr>
            <w:tcW w:w="1301" w:type="dxa"/>
            <w:vAlign w:val="center"/>
          </w:tcPr>
          <w:p w14:paraId="7B99C13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14 </w:t>
            </w:r>
          </w:p>
        </w:tc>
        <w:tc>
          <w:tcPr>
            <w:tcW w:w="5078" w:type="dxa"/>
            <w:vAlign w:val="center"/>
          </w:tcPr>
          <w:p w14:paraId="5497193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департамента</w:t>
            </w:r>
          </w:p>
        </w:tc>
        <w:tc>
          <w:tcPr>
            <w:tcW w:w="1749" w:type="dxa"/>
            <w:vAlign w:val="center"/>
          </w:tcPr>
          <w:p w14:paraId="43AEA3D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9F8EA71" w14:textId="77777777" w:rsidTr="007F58AC">
        <w:trPr>
          <w:jc w:val="center"/>
        </w:trPr>
        <w:tc>
          <w:tcPr>
            <w:tcW w:w="1301" w:type="dxa"/>
            <w:vAlign w:val="center"/>
          </w:tcPr>
          <w:p w14:paraId="6A57A79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3FC6790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Дирекция продаж внутреннего рынка</w:t>
            </w:r>
          </w:p>
        </w:tc>
        <w:tc>
          <w:tcPr>
            <w:tcW w:w="1749" w:type="dxa"/>
            <w:vAlign w:val="center"/>
          </w:tcPr>
          <w:p w14:paraId="3C1E859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A903C0E" w14:textId="77777777" w:rsidTr="007F58AC">
        <w:trPr>
          <w:jc w:val="center"/>
        </w:trPr>
        <w:tc>
          <w:tcPr>
            <w:tcW w:w="1301" w:type="dxa"/>
            <w:vAlign w:val="center"/>
          </w:tcPr>
          <w:p w14:paraId="5D46EE6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15 </w:t>
            </w:r>
          </w:p>
        </w:tc>
        <w:tc>
          <w:tcPr>
            <w:tcW w:w="5078" w:type="dxa"/>
            <w:vAlign w:val="center"/>
          </w:tcPr>
          <w:p w14:paraId="0534E14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дирекции</w:t>
            </w:r>
          </w:p>
        </w:tc>
        <w:tc>
          <w:tcPr>
            <w:tcW w:w="1749" w:type="dxa"/>
            <w:vAlign w:val="center"/>
          </w:tcPr>
          <w:p w14:paraId="58B31DE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5761BD0" w14:textId="77777777" w:rsidTr="007F58AC">
        <w:trPr>
          <w:jc w:val="center"/>
        </w:trPr>
        <w:tc>
          <w:tcPr>
            <w:tcW w:w="1301" w:type="dxa"/>
            <w:vAlign w:val="center"/>
          </w:tcPr>
          <w:p w14:paraId="3A5CC3F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13D5F31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 xml:space="preserve">Отдел логистики </w:t>
            </w:r>
          </w:p>
        </w:tc>
        <w:tc>
          <w:tcPr>
            <w:tcW w:w="1749" w:type="dxa"/>
            <w:vAlign w:val="center"/>
          </w:tcPr>
          <w:p w14:paraId="11DC24A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53113BB2" w14:textId="77777777" w:rsidTr="007F58AC">
        <w:trPr>
          <w:jc w:val="center"/>
        </w:trPr>
        <w:tc>
          <w:tcPr>
            <w:tcW w:w="1301" w:type="dxa"/>
            <w:vAlign w:val="center"/>
          </w:tcPr>
          <w:p w14:paraId="5F15E6E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078" w:type="dxa"/>
            <w:vAlign w:val="center"/>
          </w:tcPr>
          <w:p w14:paraId="6648452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отдела</w:t>
            </w:r>
          </w:p>
        </w:tc>
        <w:tc>
          <w:tcPr>
            <w:tcW w:w="1749" w:type="dxa"/>
            <w:vAlign w:val="center"/>
          </w:tcPr>
          <w:p w14:paraId="7D9187B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5328B11" w14:textId="77777777" w:rsidTr="007F58AC">
        <w:trPr>
          <w:jc w:val="center"/>
        </w:trPr>
        <w:tc>
          <w:tcPr>
            <w:tcW w:w="1301" w:type="dxa"/>
            <w:vAlign w:val="center"/>
          </w:tcPr>
          <w:p w14:paraId="572BF40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078" w:type="dxa"/>
            <w:vAlign w:val="center"/>
          </w:tcPr>
          <w:p w14:paraId="4C3CAA1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продаж прочей продукции</w:t>
            </w:r>
          </w:p>
        </w:tc>
        <w:tc>
          <w:tcPr>
            <w:tcW w:w="1749" w:type="dxa"/>
            <w:vAlign w:val="center"/>
          </w:tcPr>
          <w:p w14:paraId="4E57465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D949D87" w14:textId="77777777" w:rsidTr="007F58AC">
        <w:trPr>
          <w:jc w:val="center"/>
        </w:trPr>
        <w:tc>
          <w:tcPr>
            <w:tcW w:w="1301" w:type="dxa"/>
            <w:vAlign w:val="center"/>
          </w:tcPr>
          <w:p w14:paraId="7F0DD0A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078" w:type="dxa"/>
            <w:vAlign w:val="center"/>
          </w:tcPr>
          <w:p w14:paraId="5009BF4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отдела</w:t>
            </w:r>
          </w:p>
        </w:tc>
        <w:tc>
          <w:tcPr>
            <w:tcW w:w="1749" w:type="dxa"/>
            <w:vAlign w:val="center"/>
          </w:tcPr>
          <w:p w14:paraId="20FCCEC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51877B9" w14:textId="77777777" w:rsidTr="007F58AC">
        <w:trPr>
          <w:jc w:val="center"/>
        </w:trPr>
        <w:tc>
          <w:tcPr>
            <w:tcW w:w="1301" w:type="dxa"/>
            <w:vAlign w:val="center"/>
          </w:tcPr>
          <w:p w14:paraId="696C0E9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7178D32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Дирекция экспорта и трейдинга</w:t>
            </w:r>
          </w:p>
        </w:tc>
        <w:tc>
          <w:tcPr>
            <w:tcW w:w="1749" w:type="dxa"/>
            <w:vAlign w:val="center"/>
          </w:tcPr>
          <w:p w14:paraId="43497BA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62A6A00" w14:textId="77777777" w:rsidTr="007F58AC">
        <w:trPr>
          <w:jc w:val="center"/>
        </w:trPr>
        <w:tc>
          <w:tcPr>
            <w:tcW w:w="1301" w:type="dxa"/>
            <w:vAlign w:val="center"/>
          </w:tcPr>
          <w:p w14:paraId="46B5E2C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078" w:type="dxa"/>
            <w:vAlign w:val="center"/>
          </w:tcPr>
          <w:p w14:paraId="4ACAB03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дирекции</w:t>
            </w:r>
          </w:p>
        </w:tc>
        <w:tc>
          <w:tcPr>
            <w:tcW w:w="1749" w:type="dxa"/>
            <w:vAlign w:val="center"/>
          </w:tcPr>
          <w:p w14:paraId="5CD6C40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B65E416" w14:textId="77777777" w:rsidTr="007F58AC">
        <w:trPr>
          <w:jc w:val="center"/>
        </w:trPr>
        <w:tc>
          <w:tcPr>
            <w:tcW w:w="1301" w:type="dxa"/>
            <w:vAlign w:val="center"/>
          </w:tcPr>
          <w:p w14:paraId="143163B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lastRenderedPageBreak/>
              <w:t>19</w:t>
            </w:r>
          </w:p>
        </w:tc>
        <w:tc>
          <w:tcPr>
            <w:tcW w:w="5078" w:type="dxa"/>
            <w:vAlign w:val="center"/>
          </w:tcPr>
          <w:p w14:paraId="45CAEB3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Старший менеджер</w:t>
            </w:r>
          </w:p>
        </w:tc>
        <w:tc>
          <w:tcPr>
            <w:tcW w:w="1749" w:type="dxa"/>
            <w:vAlign w:val="center"/>
          </w:tcPr>
          <w:p w14:paraId="14ADD23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141FBF7" w14:textId="77777777" w:rsidTr="007F58AC">
        <w:trPr>
          <w:jc w:val="center"/>
        </w:trPr>
        <w:tc>
          <w:tcPr>
            <w:tcW w:w="1301" w:type="dxa"/>
            <w:vAlign w:val="center"/>
          </w:tcPr>
          <w:p w14:paraId="3EEC1FF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0393503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корпоративных отношений и методологии права</w:t>
            </w:r>
          </w:p>
        </w:tc>
        <w:tc>
          <w:tcPr>
            <w:tcW w:w="1749" w:type="dxa"/>
            <w:vAlign w:val="center"/>
          </w:tcPr>
          <w:p w14:paraId="4579807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B0F38BE" w14:textId="77777777" w:rsidTr="007F58AC">
        <w:trPr>
          <w:jc w:val="center"/>
        </w:trPr>
        <w:tc>
          <w:tcPr>
            <w:tcW w:w="1301" w:type="dxa"/>
            <w:vAlign w:val="center"/>
          </w:tcPr>
          <w:p w14:paraId="3B6C2F6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078" w:type="dxa"/>
            <w:vAlign w:val="center"/>
          </w:tcPr>
          <w:p w14:paraId="4063B29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управления</w:t>
            </w:r>
          </w:p>
        </w:tc>
        <w:tc>
          <w:tcPr>
            <w:tcW w:w="1749" w:type="dxa"/>
            <w:vAlign w:val="center"/>
          </w:tcPr>
          <w:p w14:paraId="4BC68CA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4275CA1" w14:textId="77777777" w:rsidTr="007F58AC">
        <w:trPr>
          <w:jc w:val="center"/>
        </w:trPr>
        <w:tc>
          <w:tcPr>
            <w:tcW w:w="1301" w:type="dxa"/>
            <w:vAlign w:val="center"/>
          </w:tcPr>
          <w:p w14:paraId="3200827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589A57A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методологии и права</w:t>
            </w:r>
          </w:p>
        </w:tc>
        <w:tc>
          <w:tcPr>
            <w:tcW w:w="1749" w:type="dxa"/>
            <w:vAlign w:val="center"/>
          </w:tcPr>
          <w:p w14:paraId="3421EA5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2374EFB" w14:textId="77777777" w:rsidTr="007F58AC">
        <w:trPr>
          <w:jc w:val="center"/>
        </w:trPr>
        <w:tc>
          <w:tcPr>
            <w:tcW w:w="1301" w:type="dxa"/>
            <w:vAlign w:val="center"/>
          </w:tcPr>
          <w:p w14:paraId="4519443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078" w:type="dxa"/>
            <w:vAlign w:val="center"/>
          </w:tcPr>
          <w:p w14:paraId="755B910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юрисконсульт</w:t>
            </w:r>
          </w:p>
        </w:tc>
        <w:tc>
          <w:tcPr>
            <w:tcW w:w="1749" w:type="dxa"/>
            <w:vAlign w:val="center"/>
          </w:tcPr>
          <w:p w14:paraId="54D7B49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0BD264A" w14:textId="77777777" w:rsidTr="007F58AC">
        <w:trPr>
          <w:jc w:val="center"/>
        </w:trPr>
        <w:tc>
          <w:tcPr>
            <w:tcW w:w="1301" w:type="dxa"/>
            <w:vAlign w:val="center"/>
          </w:tcPr>
          <w:p w14:paraId="4EDDDC6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22 </w:t>
            </w:r>
          </w:p>
        </w:tc>
        <w:tc>
          <w:tcPr>
            <w:tcW w:w="5078" w:type="dxa"/>
            <w:vAlign w:val="center"/>
          </w:tcPr>
          <w:p w14:paraId="305C765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Главный юрисконсульт</w:t>
            </w:r>
          </w:p>
        </w:tc>
        <w:tc>
          <w:tcPr>
            <w:tcW w:w="1749" w:type="dxa"/>
            <w:vAlign w:val="center"/>
          </w:tcPr>
          <w:p w14:paraId="6634C02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8F45222" w14:textId="77777777" w:rsidTr="007F58AC">
        <w:trPr>
          <w:jc w:val="center"/>
        </w:trPr>
        <w:tc>
          <w:tcPr>
            <w:tcW w:w="1301" w:type="dxa"/>
            <w:vAlign w:val="center"/>
          </w:tcPr>
          <w:p w14:paraId="4372913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1D3ABF6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 xml:space="preserve">Дирекция по управлению персоналом </w:t>
            </w:r>
          </w:p>
        </w:tc>
        <w:tc>
          <w:tcPr>
            <w:tcW w:w="1749" w:type="dxa"/>
            <w:vAlign w:val="center"/>
          </w:tcPr>
          <w:p w14:paraId="71CCCD7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51D63576" w14:textId="77777777" w:rsidTr="007F58AC">
        <w:trPr>
          <w:jc w:val="center"/>
        </w:trPr>
        <w:tc>
          <w:tcPr>
            <w:tcW w:w="1301" w:type="dxa"/>
            <w:vAlign w:val="center"/>
          </w:tcPr>
          <w:p w14:paraId="2FFFC9D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23 </w:t>
            </w:r>
          </w:p>
        </w:tc>
        <w:tc>
          <w:tcPr>
            <w:tcW w:w="5078" w:type="dxa"/>
            <w:vAlign w:val="center"/>
          </w:tcPr>
          <w:p w14:paraId="02EE9DF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дирекции</w:t>
            </w:r>
          </w:p>
        </w:tc>
        <w:tc>
          <w:tcPr>
            <w:tcW w:w="1749" w:type="dxa"/>
            <w:vAlign w:val="center"/>
          </w:tcPr>
          <w:p w14:paraId="172DC47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826DAAD" w14:textId="77777777" w:rsidTr="007F58AC">
        <w:trPr>
          <w:jc w:val="center"/>
        </w:trPr>
        <w:tc>
          <w:tcPr>
            <w:tcW w:w="1301" w:type="dxa"/>
            <w:vAlign w:val="center"/>
          </w:tcPr>
          <w:p w14:paraId="21CDDDD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078" w:type="dxa"/>
            <w:vAlign w:val="center"/>
          </w:tcPr>
          <w:p w14:paraId="71C533A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Старший менеджер по методологии</w:t>
            </w:r>
          </w:p>
        </w:tc>
        <w:tc>
          <w:tcPr>
            <w:tcW w:w="1749" w:type="dxa"/>
            <w:vAlign w:val="center"/>
          </w:tcPr>
          <w:p w14:paraId="355AD19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8094891" w14:textId="77777777" w:rsidTr="007F58AC">
        <w:trPr>
          <w:jc w:val="center"/>
        </w:trPr>
        <w:tc>
          <w:tcPr>
            <w:tcW w:w="1301" w:type="dxa"/>
            <w:vAlign w:val="center"/>
          </w:tcPr>
          <w:p w14:paraId="05A01CB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6A7AEB6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персонала и заработной платы</w:t>
            </w:r>
          </w:p>
        </w:tc>
        <w:tc>
          <w:tcPr>
            <w:tcW w:w="1749" w:type="dxa"/>
            <w:vAlign w:val="center"/>
          </w:tcPr>
          <w:p w14:paraId="08A5B47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E44ABBA" w14:textId="77777777" w:rsidTr="007F58AC">
        <w:trPr>
          <w:jc w:val="center"/>
        </w:trPr>
        <w:tc>
          <w:tcPr>
            <w:tcW w:w="1301" w:type="dxa"/>
            <w:vAlign w:val="center"/>
          </w:tcPr>
          <w:p w14:paraId="7731CED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078" w:type="dxa"/>
            <w:vAlign w:val="center"/>
          </w:tcPr>
          <w:p w14:paraId="4CDA25F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управления</w:t>
            </w:r>
          </w:p>
        </w:tc>
        <w:tc>
          <w:tcPr>
            <w:tcW w:w="1749" w:type="dxa"/>
            <w:vAlign w:val="center"/>
          </w:tcPr>
          <w:p w14:paraId="67EE5BC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E98214C" w14:textId="77777777" w:rsidTr="007F58AC">
        <w:trPr>
          <w:jc w:val="center"/>
        </w:trPr>
        <w:tc>
          <w:tcPr>
            <w:tcW w:w="1301" w:type="dxa"/>
            <w:vAlign w:val="center"/>
          </w:tcPr>
          <w:p w14:paraId="6B7CD9C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26 </w:t>
            </w:r>
          </w:p>
        </w:tc>
        <w:tc>
          <w:tcPr>
            <w:tcW w:w="5078" w:type="dxa"/>
            <w:vAlign w:val="center"/>
          </w:tcPr>
          <w:p w14:paraId="2FBAC37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Старший менеджер</w:t>
            </w:r>
          </w:p>
        </w:tc>
        <w:tc>
          <w:tcPr>
            <w:tcW w:w="1749" w:type="dxa"/>
            <w:vAlign w:val="center"/>
          </w:tcPr>
          <w:p w14:paraId="2AEA6E5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CD6E786" w14:textId="77777777" w:rsidTr="007F58AC">
        <w:trPr>
          <w:jc w:val="center"/>
        </w:trPr>
        <w:tc>
          <w:tcPr>
            <w:tcW w:w="1301" w:type="dxa"/>
            <w:vAlign w:val="center"/>
          </w:tcPr>
          <w:p w14:paraId="2D42601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666C1E9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финансовой деятельности-Казначейство</w:t>
            </w:r>
          </w:p>
        </w:tc>
        <w:tc>
          <w:tcPr>
            <w:tcW w:w="1749" w:type="dxa"/>
            <w:vAlign w:val="center"/>
          </w:tcPr>
          <w:p w14:paraId="5CDEDD2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50BA4D64" w14:textId="77777777" w:rsidTr="007F58AC">
        <w:trPr>
          <w:jc w:val="center"/>
        </w:trPr>
        <w:tc>
          <w:tcPr>
            <w:tcW w:w="1301" w:type="dxa"/>
            <w:vAlign w:val="center"/>
          </w:tcPr>
          <w:p w14:paraId="0B7CEF0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27 </w:t>
            </w:r>
          </w:p>
        </w:tc>
        <w:tc>
          <w:tcPr>
            <w:tcW w:w="5078" w:type="dxa"/>
            <w:vAlign w:val="center"/>
          </w:tcPr>
          <w:p w14:paraId="52EA8FD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управления</w:t>
            </w:r>
          </w:p>
        </w:tc>
        <w:tc>
          <w:tcPr>
            <w:tcW w:w="1749" w:type="dxa"/>
            <w:vAlign w:val="center"/>
          </w:tcPr>
          <w:p w14:paraId="0B9E3DE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860ED40" w14:textId="77777777" w:rsidTr="007F58AC">
        <w:trPr>
          <w:jc w:val="center"/>
        </w:trPr>
        <w:tc>
          <w:tcPr>
            <w:tcW w:w="1301" w:type="dxa"/>
            <w:vAlign w:val="center"/>
          </w:tcPr>
          <w:p w14:paraId="1637DA2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28 </w:t>
            </w:r>
          </w:p>
        </w:tc>
        <w:tc>
          <w:tcPr>
            <w:tcW w:w="5078" w:type="dxa"/>
            <w:vAlign w:val="center"/>
          </w:tcPr>
          <w:p w14:paraId="77BA034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Старший менеджер</w:t>
            </w:r>
          </w:p>
        </w:tc>
        <w:tc>
          <w:tcPr>
            <w:tcW w:w="1749" w:type="dxa"/>
            <w:vAlign w:val="center"/>
          </w:tcPr>
          <w:p w14:paraId="361CC29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7F2BCA0" w14:textId="77777777" w:rsidTr="007F58AC">
        <w:trPr>
          <w:jc w:val="center"/>
        </w:trPr>
        <w:tc>
          <w:tcPr>
            <w:tcW w:w="1301" w:type="dxa"/>
            <w:vAlign w:val="center"/>
          </w:tcPr>
          <w:p w14:paraId="097A690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078" w:type="dxa"/>
            <w:vAlign w:val="center"/>
          </w:tcPr>
          <w:p w14:paraId="381CBF1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Старший менеджер сводного финансового планирования</w:t>
            </w:r>
          </w:p>
        </w:tc>
        <w:tc>
          <w:tcPr>
            <w:tcW w:w="1749" w:type="dxa"/>
            <w:vAlign w:val="center"/>
          </w:tcPr>
          <w:p w14:paraId="41DA8A2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E19B734" w14:textId="77777777" w:rsidTr="007F58AC">
        <w:trPr>
          <w:jc w:val="center"/>
        </w:trPr>
        <w:tc>
          <w:tcPr>
            <w:tcW w:w="1301" w:type="dxa"/>
            <w:vAlign w:val="center"/>
          </w:tcPr>
          <w:p w14:paraId="363B4AC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1BAF6E8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сводного планирования</w:t>
            </w:r>
          </w:p>
        </w:tc>
        <w:tc>
          <w:tcPr>
            <w:tcW w:w="1749" w:type="dxa"/>
            <w:vAlign w:val="center"/>
          </w:tcPr>
          <w:p w14:paraId="3431306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021DB8C3" w14:textId="77777777" w:rsidTr="007F58AC">
        <w:trPr>
          <w:jc w:val="center"/>
        </w:trPr>
        <w:tc>
          <w:tcPr>
            <w:tcW w:w="1301" w:type="dxa"/>
            <w:vAlign w:val="center"/>
          </w:tcPr>
          <w:p w14:paraId="1B96280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078" w:type="dxa"/>
            <w:vAlign w:val="center"/>
          </w:tcPr>
          <w:p w14:paraId="6A8B2C3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отдела</w:t>
            </w:r>
          </w:p>
        </w:tc>
        <w:tc>
          <w:tcPr>
            <w:tcW w:w="1749" w:type="dxa"/>
            <w:vAlign w:val="center"/>
          </w:tcPr>
          <w:p w14:paraId="782D6F8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4163FB5" w14:textId="77777777" w:rsidTr="007F58AC">
        <w:trPr>
          <w:jc w:val="center"/>
        </w:trPr>
        <w:tc>
          <w:tcPr>
            <w:tcW w:w="1301" w:type="dxa"/>
            <w:vAlign w:val="center"/>
          </w:tcPr>
          <w:p w14:paraId="4945D56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17188B9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информационно-экономической безопасности</w:t>
            </w:r>
          </w:p>
        </w:tc>
        <w:tc>
          <w:tcPr>
            <w:tcW w:w="1749" w:type="dxa"/>
            <w:vAlign w:val="center"/>
          </w:tcPr>
          <w:p w14:paraId="23B0E38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25965AB" w14:textId="77777777" w:rsidTr="007F58AC">
        <w:trPr>
          <w:jc w:val="center"/>
        </w:trPr>
        <w:tc>
          <w:tcPr>
            <w:tcW w:w="1301" w:type="dxa"/>
            <w:vAlign w:val="center"/>
          </w:tcPr>
          <w:p w14:paraId="7496F86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078" w:type="dxa"/>
            <w:vAlign w:val="center"/>
          </w:tcPr>
          <w:p w14:paraId="5EC3F4E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Главный аналитик</w:t>
            </w:r>
          </w:p>
        </w:tc>
        <w:tc>
          <w:tcPr>
            <w:tcW w:w="1749" w:type="dxa"/>
            <w:vAlign w:val="center"/>
          </w:tcPr>
          <w:p w14:paraId="1E976DB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C810B41" w14:textId="77777777" w:rsidTr="007F58AC">
        <w:trPr>
          <w:jc w:val="center"/>
        </w:trPr>
        <w:tc>
          <w:tcPr>
            <w:tcW w:w="1301" w:type="dxa"/>
            <w:vAlign w:val="center"/>
          </w:tcPr>
          <w:p w14:paraId="2A9E169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5078" w:type="dxa"/>
            <w:vAlign w:val="center"/>
          </w:tcPr>
          <w:p w14:paraId="0DD5143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Менеджер</w:t>
            </w:r>
          </w:p>
        </w:tc>
        <w:tc>
          <w:tcPr>
            <w:tcW w:w="1749" w:type="dxa"/>
            <w:vAlign w:val="center"/>
          </w:tcPr>
          <w:p w14:paraId="427563C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</w:tr>
      <w:tr w:rsidR="007C154C" w:rsidRPr="007C154C" w14:paraId="4883E280" w14:textId="77777777" w:rsidTr="007F58AC">
        <w:trPr>
          <w:jc w:val="center"/>
        </w:trPr>
        <w:tc>
          <w:tcPr>
            <w:tcW w:w="1301" w:type="dxa"/>
            <w:vAlign w:val="center"/>
          </w:tcPr>
          <w:p w14:paraId="6D99872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35E34C3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закупочной деятельности</w:t>
            </w:r>
          </w:p>
        </w:tc>
        <w:tc>
          <w:tcPr>
            <w:tcW w:w="1749" w:type="dxa"/>
            <w:vAlign w:val="center"/>
          </w:tcPr>
          <w:p w14:paraId="6BEEF04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A79849C" w14:textId="77777777" w:rsidTr="007F58AC">
        <w:trPr>
          <w:jc w:val="center"/>
        </w:trPr>
        <w:tc>
          <w:tcPr>
            <w:tcW w:w="1301" w:type="dxa"/>
            <w:vAlign w:val="center"/>
          </w:tcPr>
          <w:p w14:paraId="0695302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5078" w:type="dxa"/>
            <w:vAlign w:val="center"/>
          </w:tcPr>
          <w:p w14:paraId="24641D7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отдела</w:t>
            </w:r>
          </w:p>
        </w:tc>
        <w:tc>
          <w:tcPr>
            <w:tcW w:w="1749" w:type="dxa"/>
            <w:vAlign w:val="center"/>
          </w:tcPr>
          <w:p w14:paraId="2FCBDA1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7892177" w14:textId="77777777" w:rsidTr="007F58AC">
        <w:trPr>
          <w:jc w:val="center"/>
        </w:trPr>
        <w:tc>
          <w:tcPr>
            <w:tcW w:w="1301" w:type="dxa"/>
            <w:vAlign w:val="center"/>
          </w:tcPr>
          <w:p w14:paraId="62E1249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5078" w:type="dxa"/>
            <w:vAlign w:val="center"/>
          </w:tcPr>
          <w:p w14:paraId="7246BA5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Старший менеджер</w:t>
            </w:r>
          </w:p>
        </w:tc>
        <w:tc>
          <w:tcPr>
            <w:tcW w:w="1749" w:type="dxa"/>
            <w:vAlign w:val="center"/>
          </w:tcPr>
          <w:p w14:paraId="1E672F2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2CF18AD" w14:textId="77777777" w:rsidTr="007F58AC">
        <w:trPr>
          <w:jc w:val="center"/>
        </w:trPr>
        <w:tc>
          <w:tcPr>
            <w:tcW w:w="1301" w:type="dxa"/>
            <w:vAlign w:val="center"/>
          </w:tcPr>
          <w:p w14:paraId="62D5CFC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5078" w:type="dxa"/>
            <w:vAlign w:val="center"/>
          </w:tcPr>
          <w:p w14:paraId="3F92228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749" w:type="dxa"/>
            <w:vAlign w:val="center"/>
          </w:tcPr>
          <w:p w14:paraId="64433ED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0388580" w14:textId="77777777" w:rsidTr="007F58AC">
        <w:trPr>
          <w:jc w:val="center"/>
        </w:trPr>
        <w:tc>
          <w:tcPr>
            <w:tcW w:w="1301" w:type="dxa"/>
            <w:vAlign w:val="center"/>
          </w:tcPr>
          <w:p w14:paraId="5DF2526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3450240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Служба управления делами и протокольных мероприятий</w:t>
            </w:r>
          </w:p>
        </w:tc>
        <w:tc>
          <w:tcPr>
            <w:tcW w:w="1749" w:type="dxa"/>
            <w:vAlign w:val="center"/>
          </w:tcPr>
          <w:p w14:paraId="018396B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49766C9" w14:textId="77777777" w:rsidTr="007F58AC">
        <w:trPr>
          <w:jc w:val="center"/>
        </w:trPr>
        <w:tc>
          <w:tcPr>
            <w:tcW w:w="1301" w:type="dxa"/>
            <w:vAlign w:val="center"/>
          </w:tcPr>
          <w:p w14:paraId="036655B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5078" w:type="dxa"/>
            <w:vAlign w:val="center"/>
          </w:tcPr>
          <w:p w14:paraId="07F441F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службы</w:t>
            </w:r>
          </w:p>
        </w:tc>
        <w:tc>
          <w:tcPr>
            <w:tcW w:w="1749" w:type="dxa"/>
            <w:vAlign w:val="center"/>
          </w:tcPr>
          <w:p w14:paraId="40944E9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D0E4E0B" w14:textId="77777777" w:rsidTr="007F58AC">
        <w:trPr>
          <w:jc w:val="center"/>
        </w:trPr>
        <w:tc>
          <w:tcPr>
            <w:tcW w:w="1301" w:type="dxa"/>
            <w:vAlign w:val="center"/>
          </w:tcPr>
          <w:p w14:paraId="0F4EF52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8"/>
                <w:lang w:eastAsia="en-US"/>
              </w:rPr>
            </w:pPr>
            <w:r w:rsidRPr="007C154C">
              <w:rPr>
                <w:rFonts w:eastAsia="Calibri"/>
                <w:sz w:val="16"/>
                <w:szCs w:val="18"/>
                <w:lang w:eastAsia="en-US"/>
              </w:rPr>
              <w:t>37</w:t>
            </w:r>
          </w:p>
        </w:tc>
        <w:tc>
          <w:tcPr>
            <w:tcW w:w="5078" w:type="dxa"/>
            <w:vAlign w:val="center"/>
          </w:tcPr>
          <w:p w14:paraId="6320961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8"/>
                <w:lang w:eastAsia="en-US"/>
              </w:rPr>
            </w:pPr>
            <w:r w:rsidRPr="007C154C">
              <w:rPr>
                <w:rFonts w:eastAsia="Calibri"/>
                <w:sz w:val="16"/>
                <w:szCs w:val="18"/>
                <w:lang w:eastAsia="en-US"/>
              </w:rPr>
              <w:t>Корпоративный помощник-переводчик</w:t>
            </w:r>
          </w:p>
        </w:tc>
        <w:tc>
          <w:tcPr>
            <w:tcW w:w="1749" w:type="dxa"/>
            <w:vAlign w:val="center"/>
          </w:tcPr>
          <w:p w14:paraId="742BBD6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8"/>
                <w:lang w:eastAsia="en-US"/>
              </w:rPr>
            </w:pPr>
            <w:r w:rsidRPr="007C154C">
              <w:rPr>
                <w:rFonts w:eastAsia="Calibri"/>
                <w:sz w:val="16"/>
                <w:szCs w:val="18"/>
                <w:lang w:eastAsia="en-US"/>
              </w:rPr>
              <w:t>2</w:t>
            </w:r>
          </w:p>
        </w:tc>
      </w:tr>
      <w:tr w:rsidR="007C154C" w:rsidRPr="007C154C" w14:paraId="76163799" w14:textId="77777777" w:rsidTr="007F58AC">
        <w:trPr>
          <w:jc w:val="center"/>
        </w:trPr>
        <w:tc>
          <w:tcPr>
            <w:tcW w:w="1301" w:type="dxa"/>
            <w:vAlign w:val="center"/>
          </w:tcPr>
          <w:p w14:paraId="38D4E13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5078" w:type="dxa"/>
            <w:vAlign w:val="center"/>
          </w:tcPr>
          <w:p w14:paraId="59D130C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Старший менеджер-руководитель офиса</w:t>
            </w:r>
          </w:p>
        </w:tc>
        <w:tc>
          <w:tcPr>
            <w:tcW w:w="1749" w:type="dxa"/>
            <w:vAlign w:val="center"/>
          </w:tcPr>
          <w:p w14:paraId="49484F4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1F7D829" w14:textId="77777777" w:rsidTr="007F58AC">
        <w:trPr>
          <w:jc w:val="center"/>
        </w:trPr>
        <w:tc>
          <w:tcPr>
            <w:tcW w:w="1301" w:type="dxa"/>
            <w:vAlign w:val="center"/>
          </w:tcPr>
          <w:p w14:paraId="4D5FDC7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719ACDF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Начальник службы внутреннего контроля</w:t>
            </w:r>
          </w:p>
        </w:tc>
        <w:tc>
          <w:tcPr>
            <w:tcW w:w="1749" w:type="dxa"/>
            <w:vAlign w:val="center"/>
          </w:tcPr>
          <w:p w14:paraId="5ADCC17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46312588" w14:textId="77777777" w:rsidTr="007F58AC">
        <w:trPr>
          <w:jc w:val="center"/>
        </w:trPr>
        <w:tc>
          <w:tcPr>
            <w:tcW w:w="1301" w:type="dxa"/>
            <w:vAlign w:val="center"/>
          </w:tcPr>
          <w:p w14:paraId="7C2C917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5078" w:type="dxa"/>
            <w:vAlign w:val="center"/>
          </w:tcPr>
          <w:p w14:paraId="54D60DC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управления</w:t>
            </w:r>
          </w:p>
        </w:tc>
        <w:tc>
          <w:tcPr>
            <w:tcW w:w="1749" w:type="dxa"/>
            <w:vAlign w:val="center"/>
          </w:tcPr>
          <w:p w14:paraId="32DC3D8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17C5749" w14:textId="77777777" w:rsidTr="007F58AC">
        <w:trPr>
          <w:jc w:val="center"/>
        </w:trPr>
        <w:tc>
          <w:tcPr>
            <w:tcW w:w="1301" w:type="dxa"/>
            <w:vAlign w:val="center"/>
          </w:tcPr>
          <w:p w14:paraId="6679A2C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5078" w:type="dxa"/>
            <w:vAlign w:val="center"/>
          </w:tcPr>
          <w:p w14:paraId="63678ED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аудитор</w:t>
            </w:r>
          </w:p>
        </w:tc>
        <w:tc>
          <w:tcPr>
            <w:tcW w:w="1749" w:type="dxa"/>
            <w:vAlign w:val="center"/>
          </w:tcPr>
          <w:p w14:paraId="16E02F1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</w:tr>
      <w:tr w:rsidR="007C154C" w:rsidRPr="007C154C" w14:paraId="12DBA344" w14:textId="77777777" w:rsidTr="007F58AC">
        <w:trPr>
          <w:jc w:val="center"/>
        </w:trPr>
        <w:tc>
          <w:tcPr>
            <w:tcW w:w="1301" w:type="dxa"/>
            <w:vAlign w:val="center"/>
          </w:tcPr>
          <w:p w14:paraId="0A2D46A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5078" w:type="dxa"/>
            <w:vAlign w:val="center"/>
          </w:tcPr>
          <w:p w14:paraId="05FBC11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Главный региональный аудитор</w:t>
            </w:r>
          </w:p>
        </w:tc>
        <w:tc>
          <w:tcPr>
            <w:tcW w:w="1749" w:type="dxa"/>
            <w:vAlign w:val="center"/>
          </w:tcPr>
          <w:p w14:paraId="262C76F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4D5EF8E" w14:textId="77777777" w:rsidTr="007F58AC">
        <w:trPr>
          <w:jc w:val="center"/>
        </w:trPr>
        <w:tc>
          <w:tcPr>
            <w:tcW w:w="1301" w:type="dxa"/>
            <w:vAlign w:val="center"/>
          </w:tcPr>
          <w:p w14:paraId="0F13258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6C93338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Административно-управленческий персонал</w:t>
            </w:r>
          </w:p>
        </w:tc>
        <w:tc>
          <w:tcPr>
            <w:tcW w:w="1749" w:type="dxa"/>
            <w:vAlign w:val="center"/>
          </w:tcPr>
          <w:p w14:paraId="662CEEE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DFB88E1" w14:textId="77777777" w:rsidTr="007F58AC">
        <w:trPr>
          <w:jc w:val="center"/>
        </w:trPr>
        <w:tc>
          <w:tcPr>
            <w:tcW w:w="1301" w:type="dxa"/>
            <w:vAlign w:val="center"/>
          </w:tcPr>
          <w:p w14:paraId="7E53FA0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5078" w:type="dxa"/>
            <w:vAlign w:val="center"/>
          </w:tcPr>
          <w:p w14:paraId="76AC619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Главный инженер</w:t>
            </w:r>
          </w:p>
        </w:tc>
        <w:tc>
          <w:tcPr>
            <w:tcW w:w="1749" w:type="dxa"/>
            <w:vAlign w:val="center"/>
          </w:tcPr>
          <w:p w14:paraId="4E27F55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75FA0DC" w14:textId="77777777" w:rsidTr="007F58AC">
        <w:trPr>
          <w:jc w:val="center"/>
        </w:trPr>
        <w:tc>
          <w:tcPr>
            <w:tcW w:w="1301" w:type="dxa"/>
            <w:vAlign w:val="center"/>
          </w:tcPr>
          <w:p w14:paraId="65BF191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5078" w:type="dxa"/>
            <w:vAlign w:val="center"/>
          </w:tcPr>
          <w:p w14:paraId="6F339DF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Инженер-электрик</w:t>
            </w:r>
          </w:p>
        </w:tc>
        <w:tc>
          <w:tcPr>
            <w:tcW w:w="1749" w:type="dxa"/>
            <w:vAlign w:val="center"/>
          </w:tcPr>
          <w:p w14:paraId="2A40EA0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066B32D" w14:textId="77777777" w:rsidTr="007F58AC">
        <w:trPr>
          <w:jc w:val="center"/>
        </w:trPr>
        <w:tc>
          <w:tcPr>
            <w:tcW w:w="1301" w:type="dxa"/>
            <w:vAlign w:val="center"/>
          </w:tcPr>
          <w:p w14:paraId="4AAACAD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1535BAA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Департамент информационных технологий</w:t>
            </w:r>
          </w:p>
        </w:tc>
        <w:tc>
          <w:tcPr>
            <w:tcW w:w="1749" w:type="dxa"/>
            <w:vAlign w:val="center"/>
          </w:tcPr>
          <w:p w14:paraId="4945A8B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A499C50" w14:textId="77777777" w:rsidTr="007F58AC">
        <w:trPr>
          <w:jc w:val="center"/>
        </w:trPr>
        <w:tc>
          <w:tcPr>
            <w:tcW w:w="1301" w:type="dxa"/>
            <w:vAlign w:val="center"/>
          </w:tcPr>
          <w:p w14:paraId="4EF4836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5078" w:type="dxa"/>
            <w:vAlign w:val="center"/>
          </w:tcPr>
          <w:p w14:paraId="1561561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департамента</w:t>
            </w:r>
          </w:p>
        </w:tc>
        <w:tc>
          <w:tcPr>
            <w:tcW w:w="1749" w:type="dxa"/>
            <w:vAlign w:val="center"/>
          </w:tcPr>
          <w:p w14:paraId="5230842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16971DF" w14:textId="77777777" w:rsidTr="007F58AC">
        <w:trPr>
          <w:jc w:val="center"/>
        </w:trPr>
        <w:tc>
          <w:tcPr>
            <w:tcW w:w="1301" w:type="dxa"/>
            <w:vAlign w:val="center"/>
          </w:tcPr>
          <w:p w14:paraId="64FE76F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11279E2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бизнес-приложений</w:t>
            </w:r>
          </w:p>
        </w:tc>
        <w:tc>
          <w:tcPr>
            <w:tcW w:w="1749" w:type="dxa"/>
            <w:vAlign w:val="center"/>
          </w:tcPr>
          <w:p w14:paraId="37EB1AA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00F9CC96" w14:textId="77777777" w:rsidTr="007F58AC">
        <w:trPr>
          <w:jc w:val="center"/>
        </w:trPr>
        <w:tc>
          <w:tcPr>
            <w:tcW w:w="1301" w:type="dxa"/>
            <w:vAlign w:val="center"/>
          </w:tcPr>
          <w:p w14:paraId="55425A9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5078" w:type="dxa"/>
            <w:vAlign w:val="center"/>
          </w:tcPr>
          <w:p w14:paraId="6D9B3AB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 по ролям и полномочиям</w:t>
            </w:r>
          </w:p>
        </w:tc>
        <w:tc>
          <w:tcPr>
            <w:tcW w:w="1749" w:type="dxa"/>
            <w:vAlign w:val="center"/>
          </w:tcPr>
          <w:p w14:paraId="7729283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9D2BEA4" w14:textId="77777777" w:rsidTr="007F58AC">
        <w:trPr>
          <w:jc w:val="center"/>
        </w:trPr>
        <w:tc>
          <w:tcPr>
            <w:tcW w:w="1301" w:type="dxa"/>
            <w:vAlign w:val="center"/>
          </w:tcPr>
          <w:p w14:paraId="0A2A45E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12C947C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овощеводства, садоводства и систем орошения</w:t>
            </w:r>
          </w:p>
        </w:tc>
        <w:tc>
          <w:tcPr>
            <w:tcW w:w="1749" w:type="dxa"/>
            <w:vAlign w:val="center"/>
          </w:tcPr>
          <w:p w14:paraId="4ED26DF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42AFD09" w14:textId="77777777" w:rsidTr="007F58AC">
        <w:trPr>
          <w:jc w:val="center"/>
        </w:trPr>
        <w:tc>
          <w:tcPr>
            <w:tcW w:w="1301" w:type="dxa"/>
            <w:vAlign w:val="center"/>
          </w:tcPr>
          <w:p w14:paraId="24E88A7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078" w:type="dxa"/>
            <w:vAlign w:val="center"/>
          </w:tcPr>
          <w:p w14:paraId="0815F9C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отдела</w:t>
            </w:r>
          </w:p>
        </w:tc>
        <w:tc>
          <w:tcPr>
            <w:tcW w:w="1749" w:type="dxa"/>
            <w:vAlign w:val="center"/>
          </w:tcPr>
          <w:p w14:paraId="4E1C711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C41B040" w14:textId="77777777" w:rsidTr="007F58AC">
        <w:trPr>
          <w:jc w:val="center"/>
        </w:trPr>
        <w:tc>
          <w:tcPr>
            <w:tcW w:w="6379" w:type="dxa"/>
            <w:gridSpan w:val="2"/>
            <w:vAlign w:val="center"/>
          </w:tcPr>
          <w:p w14:paraId="703A03E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1749" w:type="dxa"/>
            <w:vAlign w:val="center"/>
          </w:tcPr>
          <w:p w14:paraId="7CB4B99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49</w:t>
            </w:r>
          </w:p>
        </w:tc>
      </w:tr>
    </w:tbl>
    <w:p w14:paraId="3F135699" w14:textId="77777777" w:rsidR="007C154C" w:rsidRPr="007C154C" w:rsidRDefault="007C154C" w:rsidP="007C154C">
      <w:pPr>
        <w:rPr>
          <w:sz w:val="18"/>
          <w:szCs w:val="18"/>
        </w:rPr>
      </w:pPr>
    </w:p>
    <w:p w14:paraId="63EE1322" w14:textId="77777777" w:rsidR="007C154C" w:rsidRPr="007C154C" w:rsidRDefault="007C154C" w:rsidP="007C154C"/>
    <w:p w14:paraId="3F60DA3D" w14:textId="77777777" w:rsidR="007C154C" w:rsidRPr="007C154C" w:rsidRDefault="007C154C" w:rsidP="007C154C"/>
    <w:p w14:paraId="01A13CAB" w14:textId="77777777" w:rsidR="007C154C" w:rsidRPr="007C154C" w:rsidRDefault="007C154C" w:rsidP="007C154C">
      <w:pPr>
        <w:rPr>
          <w:b/>
          <w:sz w:val="24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>Волгоградский офис г. Волгоград пр-т. Маршала советсткого союза  Г.К. Жукова, д.116 Б, оф.219</w:t>
      </w:r>
    </w:p>
    <w:p w14:paraId="21A10BD1" w14:textId="77777777" w:rsidR="007C154C" w:rsidRPr="007C154C" w:rsidRDefault="007C154C" w:rsidP="007C154C">
      <w:pPr>
        <w:rPr>
          <w:sz w:val="16"/>
          <w:szCs w:val="16"/>
        </w:rPr>
      </w:pPr>
    </w:p>
    <w:tbl>
      <w:tblPr>
        <w:tblW w:w="4313" w:type="pct"/>
        <w:jc w:val="center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5487"/>
        <w:gridCol w:w="1857"/>
      </w:tblGrid>
      <w:tr w:rsidR="007C154C" w:rsidRPr="007C154C" w14:paraId="49917E58" w14:textId="77777777" w:rsidTr="007F58AC">
        <w:trPr>
          <w:trHeight w:val="597"/>
          <w:jc w:val="center"/>
        </w:trPr>
        <w:tc>
          <w:tcPr>
            <w:tcW w:w="1303" w:type="dxa"/>
            <w:vMerge w:val="restart"/>
            <w:vAlign w:val="center"/>
          </w:tcPr>
          <w:p w14:paraId="3A4F246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103" w:type="dxa"/>
            <w:vMerge w:val="restart"/>
            <w:vAlign w:val="center"/>
          </w:tcPr>
          <w:p w14:paraId="0934295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727" w:type="dxa"/>
            <w:vMerge w:val="restart"/>
            <w:vAlign w:val="center"/>
          </w:tcPr>
          <w:p w14:paraId="3123E83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5B93FA0E" w14:textId="77777777" w:rsidTr="007F58AC">
        <w:trPr>
          <w:trHeight w:val="312"/>
          <w:jc w:val="center"/>
        </w:trPr>
        <w:tc>
          <w:tcPr>
            <w:tcW w:w="1303" w:type="dxa"/>
            <w:vMerge/>
            <w:vAlign w:val="center"/>
          </w:tcPr>
          <w:p w14:paraId="6DA8DE6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vMerge/>
            <w:vAlign w:val="center"/>
          </w:tcPr>
          <w:p w14:paraId="026990A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27" w:type="dxa"/>
            <w:vMerge/>
            <w:vAlign w:val="center"/>
          </w:tcPr>
          <w:p w14:paraId="26DF322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6945438C" w14:textId="77777777" w:rsidTr="007F58AC">
        <w:trPr>
          <w:cantSplit/>
          <w:trHeight w:val="587"/>
          <w:jc w:val="center"/>
        </w:trPr>
        <w:tc>
          <w:tcPr>
            <w:tcW w:w="1303" w:type="dxa"/>
            <w:vMerge/>
            <w:vAlign w:val="center"/>
          </w:tcPr>
          <w:p w14:paraId="56ECCD8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vMerge/>
            <w:vAlign w:val="center"/>
          </w:tcPr>
          <w:p w14:paraId="55961AE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27" w:type="dxa"/>
            <w:vMerge/>
            <w:vAlign w:val="center"/>
          </w:tcPr>
          <w:p w14:paraId="7A92B56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32F87635" w14:textId="77777777" w:rsidTr="007F58AC">
        <w:trPr>
          <w:jc w:val="center"/>
        </w:trPr>
        <w:tc>
          <w:tcPr>
            <w:tcW w:w="1303" w:type="dxa"/>
            <w:vAlign w:val="center"/>
          </w:tcPr>
          <w:p w14:paraId="213D2EB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103" w:type="dxa"/>
            <w:vAlign w:val="center"/>
          </w:tcPr>
          <w:p w14:paraId="43353E8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27" w:type="dxa"/>
            <w:vAlign w:val="center"/>
          </w:tcPr>
          <w:p w14:paraId="6CAC8F0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33641084" w14:textId="77777777" w:rsidTr="007F58AC">
        <w:trPr>
          <w:jc w:val="center"/>
        </w:trPr>
        <w:tc>
          <w:tcPr>
            <w:tcW w:w="1303" w:type="dxa"/>
            <w:vAlign w:val="center"/>
          </w:tcPr>
          <w:p w14:paraId="00DBA79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05B951F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ГСМ и складской логистики</w:t>
            </w:r>
          </w:p>
        </w:tc>
        <w:tc>
          <w:tcPr>
            <w:tcW w:w="1727" w:type="dxa"/>
            <w:vAlign w:val="center"/>
          </w:tcPr>
          <w:p w14:paraId="318AC2E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55B1504" w14:textId="77777777" w:rsidTr="007F58AC">
        <w:trPr>
          <w:jc w:val="center"/>
        </w:trPr>
        <w:tc>
          <w:tcPr>
            <w:tcW w:w="1303" w:type="dxa"/>
            <w:vAlign w:val="center"/>
          </w:tcPr>
          <w:p w14:paraId="20DA6C1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1 </w:t>
            </w:r>
          </w:p>
        </w:tc>
        <w:tc>
          <w:tcPr>
            <w:tcW w:w="5103" w:type="dxa"/>
            <w:vAlign w:val="center"/>
          </w:tcPr>
          <w:p w14:paraId="7670644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отдела</w:t>
            </w:r>
          </w:p>
        </w:tc>
        <w:tc>
          <w:tcPr>
            <w:tcW w:w="1727" w:type="dxa"/>
            <w:vAlign w:val="center"/>
          </w:tcPr>
          <w:p w14:paraId="50C51FA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BF9A6C3" w14:textId="77777777" w:rsidTr="007F58AC">
        <w:trPr>
          <w:jc w:val="center"/>
        </w:trPr>
        <w:tc>
          <w:tcPr>
            <w:tcW w:w="1303" w:type="dxa"/>
            <w:vAlign w:val="center"/>
          </w:tcPr>
          <w:p w14:paraId="024216C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3C702EA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снабжения</w:t>
            </w:r>
          </w:p>
        </w:tc>
        <w:tc>
          <w:tcPr>
            <w:tcW w:w="1727" w:type="dxa"/>
            <w:vAlign w:val="center"/>
          </w:tcPr>
          <w:p w14:paraId="36BA812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6068D4E" w14:textId="77777777" w:rsidTr="007F58AC">
        <w:trPr>
          <w:jc w:val="center"/>
        </w:trPr>
        <w:tc>
          <w:tcPr>
            <w:tcW w:w="1303" w:type="dxa"/>
            <w:vAlign w:val="center"/>
          </w:tcPr>
          <w:p w14:paraId="237F486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2 </w:t>
            </w:r>
          </w:p>
        </w:tc>
        <w:tc>
          <w:tcPr>
            <w:tcW w:w="5103" w:type="dxa"/>
            <w:vAlign w:val="center"/>
          </w:tcPr>
          <w:p w14:paraId="65096EC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727" w:type="dxa"/>
            <w:vAlign w:val="center"/>
          </w:tcPr>
          <w:p w14:paraId="35EBE6E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761F298" w14:textId="77777777" w:rsidTr="007F58AC">
        <w:trPr>
          <w:jc w:val="center"/>
        </w:trPr>
        <w:tc>
          <w:tcPr>
            <w:tcW w:w="1303" w:type="dxa"/>
            <w:vAlign w:val="center"/>
          </w:tcPr>
          <w:p w14:paraId="3467AB3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103" w:type="dxa"/>
            <w:vAlign w:val="center"/>
          </w:tcPr>
          <w:p w14:paraId="081F906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727" w:type="dxa"/>
            <w:vAlign w:val="center"/>
          </w:tcPr>
          <w:p w14:paraId="3DF3A73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</w:tr>
      <w:tr w:rsidR="007C154C" w:rsidRPr="007C154C" w14:paraId="2395EBB5" w14:textId="77777777" w:rsidTr="007F58AC">
        <w:trPr>
          <w:jc w:val="center"/>
        </w:trPr>
        <w:tc>
          <w:tcPr>
            <w:tcW w:w="1303" w:type="dxa"/>
            <w:vAlign w:val="center"/>
          </w:tcPr>
          <w:p w14:paraId="13A48B5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2A830F9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финансовой деятельности-казначейство</w:t>
            </w:r>
          </w:p>
        </w:tc>
        <w:tc>
          <w:tcPr>
            <w:tcW w:w="1727" w:type="dxa"/>
            <w:vAlign w:val="center"/>
          </w:tcPr>
          <w:p w14:paraId="00FA763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751D87A" w14:textId="77777777" w:rsidTr="007F58AC">
        <w:trPr>
          <w:jc w:val="center"/>
        </w:trPr>
        <w:tc>
          <w:tcPr>
            <w:tcW w:w="1303" w:type="dxa"/>
            <w:vAlign w:val="center"/>
          </w:tcPr>
          <w:p w14:paraId="49803C6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103" w:type="dxa"/>
            <w:vAlign w:val="center"/>
          </w:tcPr>
          <w:p w14:paraId="579ACD0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Старший менеджер</w:t>
            </w:r>
          </w:p>
        </w:tc>
        <w:tc>
          <w:tcPr>
            <w:tcW w:w="1727" w:type="dxa"/>
            <w:vAlign w:val="center"/>
          </w:tcPr>
          <w:p w14:paraId="68B8098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13321D7" w14:textId="77777777" w:rsidTr="007F58AC">
        <w:trPr>
          <w:jc w:val="center"/>
        </w:trPr>
        <w:tc>
          <w:tcPr>
            <w:tcW w:w="1303" w:type="dxa"/>
            <w:vAlign w:val="center"/>
          </w:tcPr>
          <w:p w14:paraId="19EAC41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5E72A03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 субсидированию и страхованию</w:t>
            </w:r>
          </w:p>
        </w:tc>
        <w:tc>
          <w:tcPr>
            <w:tcW w:w="1727" w:type="dxa"/>
            <w:vAlign w:val="center"/>
          </w:tcPr>
          <w:p w14:paraId="6E795EB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5ECCF11" w14:textId="77777777" w:rsidTr="007F58AC">
        <w:trPr>
          <w:jc w:val="center"/>
        </w:trPr>
        <w:tc>
          <w:tcPr>
            <w:tcW w:w="1303" w:type="dxa"/>
            <w:vAlign w:val="center"/>
          </w:tcPr>
          <w:p w14:paraId="61A6181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103" w:type="dxa"/>
            <w:vAlign w:val="center"/>
          </w:tcPr>
          <w:p w14:paraId="3BF6DBC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727" w:type="dxa"/>
            <w:vAlign w:val="center"/>
          </w:tcPr>
          <w:p w14:paraId="085B698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BA47DE1" w14:textId="77777777" w:rsidTr="007F58AC">
        <w:trPr>
          <w:jc w:val="center"/>
        </w:trPr>
        <w:tc>
          <w:tcPr>
            <w:tcW w:w="1303" w:type="dxa"/>
            <w:vAlign w:val="center"/>
          </w:tcPr>
          <w:p w14:paraId="58D0834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524965A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финансового планирования и анализа</w:t>
            </w:r>
          </w:p>
        </w:tc>
        <w:tc>
          <w:tcPr>
            <w:tcW w:w="1727" w:type="dxa"/>
            <w:vAlign w:val="center"/>
          </w:tcPr>
          <w:p w14:paraId="64CCB0B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0831309" w14:textId="77777777" w:rsidTr="007F58AC">
        <w:trPr>
          <w:jc w:val="center"/>
        </w:trPr>
        <w:tc>
          <w:tcPr>
            <w:tcW w:w="1303" w:type="dxa"/>
            <w:vAlign w:val="center"/>
          </w:tcPr>
          <w:p w14:paraId="107DDDF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6 </w:t>
            </w:r>
          </w:p>
        </w:tc>
        <w:tc>
          <w:tcPr>
            <w:tcW w:w="5103" w:type="dxa"/>
            <w:vAlign w:val="center"/>
          </w:tcPr>
          <w:p w14:paraId="47B8C2D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 xml:space="preserve">Начальник отдела </w:t>
            </w:r>
          </w:p>
        </w:tc>
        <w:tc>
          <w:tcPr>
            <w:tcW w:w="1727" w:type="dxa"/>
            <w:vAlign w:val="center"/>
          </w:tcPr>
          <w:p w14:paraId="16178CD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1355EED" w14:textId="77777777" w:rsidTr="007F58AC">
        <w:trPr>
          <w:jc w:val="center"/>
        </w:trPr>
        <w:tc>
          <w:tcPr>
            <w:tcW w:w="1303" w:type="dxa"/>
            <w:vAlign w:val="center"/>
          </w:tcPr>
          <w:p w14:paraId="5F7E0E9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103" w:type="dxa"/>
            <w:vAlign w:val="center"/>
          </w:tcPr>
          <w:p w14:paraId="0201C9C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727" w:type="dxa"/>
            <w:vAlign w:val="center"/>
          </w:tcPr>
          <w:p w14:paraId="19A605B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06D1DCB" w14:textId="77777777" w:rsidTr="007F58AC">
        <w:trPr>
          <w:jc w:val="center"/>
        </w:trPr>
        <w:tc>
          <w:tcPr>
            <w:tcW w:w="1303" w:type="dxa"/>
            <w:vAlign w:val="center"/>
          </w:tcPr>
          <w:p w14:paraId="47876BB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313CE9A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 взаимодействию с кредитными организациями</w:t>
            </w:r>
          </w:p>
        </w:tc>
        <w:tc>
          <w:tcPr>
            <w:tcW w:w="1727" w:type="dxa"/>
            <w:vAlign w:val="center"/>
          </w:tcPr>
          <w:p w14:paraId="08DBB9A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CFDE1EE" w14:textId="77777777" w:rsidTr="007F58AC">
        <w:trPr>
          <w:jc w:val="center"/>
        </w:trPr>
        <w:tc>
          <w:tcPr>
            <w:tcW w:w="1303" w:type="dxa"/>
            <w:vAlign w:val="center"/>
          </w:tcPr>
          <w:p w14:paraId="251CD97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103" w:type="dxa"/>
            <w:vAlign w:val="center"/>
          </w:tcPr>
          <w:p w14:paraId="5ECEEF6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727" w:type="dxa"/>
            <w:vAlign w:val="center"/>
          </w:tcPr>
          <w:p w14:paraId="43C378C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DF13B6F" w14:textId="77777777" w:rsidTr="007F58AC">
        <w:trPr>
          <w:jc w:val="center"/>
        </w:trPr>
        <w:tc>
          <w:tcPr>
            <w:tcW w:w="1303" w:type="dxa"/>
            <w:vAlign w:val="center"/>
          </w:tcPr>
          <w:p w14:paraId="72D14DA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103" w:type="dxa"/>
            <w:vAlign w:val="center"/>
          </w:tcPr>
          <w:p w14:paraId="629D434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727" w:type="dxa"/>
            <w:vAlign w:val="center"/>
          </w:tcPr>
          <w:p w14:paraId="462BEB5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D420303" w14:textId="77777777" w:rsidTr="007F58AC">
        <w:trPr>
          <w:jc w:val="center"/>
        </w:trPr>
        <w:tc>
          <w:tcPr>
            <w:tcW w:w="1303" w:type="dxa"/>
            <w:vAlign w:val="center"/>
          </w:tcPr>
          <w:p w14:paraId="4A81D35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7195650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банковских операций</w:t>
            </w:r>
          </w:p>
        </w:tc>
        <w:tc>
          <w:tcPr>
            <w:tcW w:w="1727" w:type="dxa"/>
            <w:vAlign w:val="center"/>
          </w:tcPr>
          <w:p w14:paraId="0B52A9A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65277AD" w14:textId="77777777" w:rsidTr="007F58AC">
        <w:trPr>
          <w:jc w:val="center"/>
        </w:trPr>
        <w:tc>
          <w:tcPr>
            <w:tcW w:w="1303" w:type="dxa"/>
            <w:vAlign w:val="center"/>
          </w:tcPr>
          <w:p w14:paraId="687A8A8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10 </w:t>
            </w:r>
          </w:p>
        </w:tc>
        <w:tc>
          <w:tcPr>
            <w:tcW w:w="5103" w:type="dxa"/>
            <w:vAlign w:val="center"/>
          </w:tcPr>
          <w:p w14:paraId="4020D08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727" w:type="dxa"/>
            <w:vAlign w:val="center"/>
          </w:tcPr>
          <w:p w14:paraId="45ECBE6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659B154" w14:textId="77777777" w:rsidTr="007F58AC">
        <w:trPr>
          <w:jc w:val="center"/>
        </w:trPr>
        <w:tc>
          <w:tcPr>
            <w:tcW w:w="1303" w:type="dxa"/>
            <w:vAlign w:val="center"/>
          </w:tcPr>
          <w:p w14:paraId="44C5E90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7789D92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закупочной деятельности</w:t>
            </w:r>
          </w:p>
        </w:tc>
        <w:tc>
          <w:tcPr>
            <w:tcW w:w="1727" w:type="dxa"/>
            <w:vAlign w:val="center"/>
          </w:tcPr>
          <w:p w14:paraId="7E5CBA0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CDAB559" w14:textId="77777777" w:rsidTr="007F58AC">
        <w:trPr>
          <w:jc w:val="center"/>
        </w:trPr>
        <w:tc>
          <w:tcPr>
            <w:tcW w:w="1303" w:type="dxa"/>
            <w:vAlign w:val="center"/>
          </w:tcPr>
          <w:p w14:paraId="79F4B70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11 </w:t>
            </w:r>
          </w:p>
        </w:tc>
        <w:tc>
          <w:tcPr>
            <w:tcW w:w="5103" w:type="dxa"/>
            <w:vAlign w:val="center"/>
          </w:tcPr>
          <w:p w14:paraId="3C1FA89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727" w:type="dxa"/>
            <w:vAlign w:val="center"/>
          </w:tcPr>
          <w:p w14:paraId="2593A98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0CE0D56" w14:textId="77777777" w:rsidTr="007F58AC">
        <w:trPr>
          <w:jc w:val="center"/>
        </w:trPr>
        <w:tc>
          <w:tcPr>
            <w:tcW w:w="1303" w:type="dxa"/>
            <w:vAlign w:val="center"/>
          </w:tcPr>
          <w:p w14:paraId="5D6BD7F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0D4A221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внутренних продаж</w:t>
            </w:r>
          </w:p>
        </w:tc>
        <w:tc>
          <w:tcPr>
            <w:tcW w:w="1727" w:type="dxa"/>
            <w:vAlign w:val="center"/>
          </w:tcPr>
          <w:p w14:paraId="700B692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25F3FEF" w14:textId="77777777" w:rsidTr="007F58AC">
        <w:trPr>
          <w:jc w:val="center"/>
        </w:trPr>
        <w:tc>
          <w:tcPr>
            <w:tcW w:w="1303" w:type="dxa"/>
            <w:vAlign w:val="center"/>
          </w:tcPr>
          <w:p w14:paraId="7BE23BA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103" w:type="dxa"/>
            <w:vAlign w:val="center"/>
          </w:tcPr>
          <w:p w14:paraId="3116BA2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менеджер</w:t>
            </w:r>
          </w:p>
        </w:tc>
        <w:tc>
          <w:tcPr>
            <w:tcW w:w="1727" w:type="dxa"/>
            <w:vAlign w:val="center"/>
          </w:tcPr>
          <w:p w14:paraId="4FF12D2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57C2198" w14:textId="77777777" w:rsidTr="007F58AC">
        <w:trPr>
          <w:jc w:val="center"/>
        </w:trPr>
        <w:tc>
          <w:tcPr>
            <w:tcW w:w="1303" w:type="dxa"/>
            <w:vAlign w:val="center"/>
          </w:tcPr>
          <w:p w14:paraId="4B24A83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585516B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логистики</w:t>
            </w:r>
          </w:p>
        </w:tc>
        <w:tc>
          <w:tcPr>
            <w:tcW w:w="1727" w:type="dxa"/>
            <w:vAlign w:val="center"/>
          </w:tcPr>
          <w:p w14:paraId="5355968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1692149" w14:textId="77777777" w:rsidTr="007F58AC">
        <w:trPr>
          <w:jc w:val="center"/>
        </w:trPr>
        <w:tc>
          <w:tcPr>
            <w:tcW w:w="1303" w:type="dxa"/>
            <w:vAlign w:val="center"/>
          </w:tcPr>
          <w:p w14:paraId="56217D5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103" w:type="dxa"/>
            <w:vAlign w:val="center"/>
          </w:tcPr>
          <w:p w14:paraId="5DD14FA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727" w:type="dxa"/>
            <w:vAlign w:val="center"/>
          </w:tcPr>
          <w:p w14:paraId="41E8F76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736963E" w14:textId="77777777" w:rsidTr="007F58AC">
        <w:trPr>
          <w:jc w:val="center"/>
        </w:trPr>
        <w:tc>
          <w:tcPr>
            <w:tcW w:w="1303" w:type="dxa"/>
            <w:vAlign w:val="center"/>
          </w:tcPr>
          <w:p w14:paraId="592EBDB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103" w:type="dxa"/>
            <w:vAlign w:val="center"/>
          </w:tcPr>
          <w:p w14:paraId="713016C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Экспедитор</w:t>
            </w:r>
          </w:p>
        </w:tc>
        <w:tc>
          <w:tcPr>
            <w:tcW w:w="1727" w:type="dxa"/>
            <w:vAlign w:val="center"/>
          </w:tcPr>
          <w:p w14:paraId="5CE6A43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165C8E0" w14:textId="77777777" w:rsidTr="007F58AC">
        <w:trPr>
          <w:jc w:val="center"/>
        </w:trPr>
        <w:tc>
          <w:tcPr>
            <w:tcW w:w="1303" w:type="dxa"/>
            <w:vAlign w:val="center"/>
          </w:tcPr>
          <w:p w14:paraId="242E8E3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29125E3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продаж прочей продукции</w:t>
            </w:r>
          </w:p>
        </w:tc>
        <w:tc>
          <w:tcPr>
            <w:tcW w:w="1727" w:type="dxa"/>
            <w:vAlign w:val="center"/>
          </w:tcPr>
          <w:p w14:paraId="40B66C4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9E57DB8" w14:textId="77777777" w:rsidTr="007F58AC">
        <w:trPr>
          <w:jc w:val="center"/>
        </w:trPr>
        <w:tc>
          <w:tcPr>
            <w:tcW w:w="1303" w:type="dxa"/>
            <w:vAlign w:val="center"/>
          </w:tcPr>
          <w:p w14:paraId="28D7F95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103" w:type="dxa"/>
            <w:vAlign w:val="center"/>
          </w:tcPr>
          <w:p w14:paraId="0086434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менеджер</w:t>
            </w:r>
          </w:p>
        </w:tc>
        <w:tc>
          <w:tcPr>
            <w:tcW w:w="1727" w:type="dxa"/>
            <w:vAlign w:val="center"/>
          </w:tcPr>
          <w:p w14:paraId="39CF89C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C939E79" w14:textId="77777777" w:rsidTr="007F58AC">
        <w:trPr>
          <w:jc w:val="center"/>
        </w:trPr>
        <w:tc>
          <w:tcPr>
            <w:tcW w:w="1303" w:type="dxa"/>
            <w:vAlign w:val="center"/>
          </w:tcPr>
          <w:p w14:paraId="2414ECC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51CBC46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Административно-управленческий персонал</w:t>
            </w:r>
          </w:p>
        </w:tc>
        <w:tc>
          <w:tcPr>
            <w:tcW w:w="1727" w:type="dxa"/>
            <w:vAlign w:val="center"/>
          </w:tcPr>
          <w:p w14:paraId="113AEC9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AF2C213" w14:textId="77777777" w:rsidTr="007F58AC">
        <w:trPr>
          <w:jc w:val="center"/>
        </w:trPr>
        <w:tc>
          <w:tcPr>
            <w:tcW w:w="1303" w:type="dxa"/>
            <w:vAlign w:val="center"/>
          </w:tcPr>
          <w:p w14:paraId="6633493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 16</w:t>
            </w:r>
          </w:p>
        </w:tc>
        <w:tc>
          <w:tcPr>
            <w:tcW w:w="5103" w:type="dxa"/>
            <w:vAlign w:val="center"/>
          </w:tcPr>
          <w:p w14:paraId="588CCB3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директор волгоградского региона</w:t>
            </w:r>
          </w:p>
        </w:tc>
        <w:tc>
          <w:tcPr>
            <w:tcW w:w="1727" w:type="dxa"/>
            <w:vAlign w:val="center"/>
          </w:tcPr>
          <w:p w14:paraId="2C5C45E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B88E21F" w14:textId="77777777" w:rsidTr="007F58AC">
        <w:trPr>
          <w:jc w:val="center"/>
        </w:trPr>
        <w:tc>
          <w:tcPr>
            <w:tcW w:w="1303" w:type="dxa"/>
            <w:vAlign w:val="center"/>
          </w:tcPr>
          <w:p w14:paraId="7E0C493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386195A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подбора и развития персонала</w:t>
            </w:r>
          </w:p>
        </w:tc>
        <w:tc>
          <w:tcPr>
            <w:tcW w:w="1727" w:type="dxa"/>
            <w:vAlign w:val="center"/>
          </w:tcPr>
          <w:p w14:paraId="12B6027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5CC77698" w14:textId="77777777" w:rsidTr="007F58AC">
        <w:trPr>
          <w:jc w:val="center"/>
        </w:trPr>
        <w:tc>
          <w:tcPr>
            <w:tcW w:w="1303" w:type="dxa"/>
            <w:vAlign w:val="center"/>
          </w:tcPr>
          <w:p w14:paraId="7D57B22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103" w:type="dxa"/>
            <w:vAlign w:val="center"/>
          </w:tcPr>
          <w:p w14:paraId="2859610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управления</w:t>
            </w:r>
          </w:p>
        </w:tc>
        <w:tc>
          <w:tcPr>
            <w:tcW w:w="1727" w:type="dxa"/>
            <w:vAlign w:val="center"/>
          </w:tcPr>
          <w:p w14:paraId="07EAFBB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34D61EB" w14:textId="77777777" w:rsidTr="007F58AC">
        <w:trPr>
          <w:jc w:val="center"/>
        </w:trPr>
        <w:tc>
          <w:tcPr>
            <w:tcW w:w="1303" w:type="dxa"/>
            <w:vAlign w:val="center"/>
          </w:tcPr>
          <w:p w14:paraId="6B1D7A4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64E83C6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Филиал центральной лаборатории г. Волгоград</w:t>
            </w:r>
          </w:p>
        </w:tc>
        <w:tc>
          <w:tcPr>
            <w:tcW w:w="1727" w:type="dxa"/>
            <w:vAlign w:val="center"/>
          </w:tcPr>
          <w:p w14:paraId="3C61E9A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825FF8E" w14:textId="77777777" w:rsidTr="007F58AC">
        <w:trPr>
          <w:jc w:val="center"/>
        </w:trPr>
        <w:tc>
          <w:tcPr>
            <w:tcW w:w="1303" w:type="dxa"/>
            <w:vAlign w:val="center"/>
          </w:tcPr>
          <w:p w14:paraId="1AB23B5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103" w:type="dxa"/>
            <w:vAlign w:val="center"/>
          </w:tcPr>
          <w:p w14:paraId="429ADFE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филиала</w:t>
            </w:r>
          </w:p>
        </w:tc>
        <w:tc>
          <w:tcPr>
            <w:tcW w:w="1727" w:type="dxa"/>
            <w:vAlign w:val="center"/>
          </w:tcPr>
          <w:p w14:paraId="4A8B96D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E450936" w14:textId="77777777" w:rsidTr="007F58AC">
        <w:trPr>
          <w:jc w:val="center"/>
        </w:trPr>
        <w:tc>
          <w:tcPr>
            <w:tcW w:w="1303" w:type="dxa"/>
            <w:vAlign w:val="center"/>
          </w:tcPr>
          <w:p w14:paraId="14C9E1C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1FE8289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Департамент информационных технологий</w:t>
            </w:r>
          </w:p>
        </w:tc>
        <w:tc>
          <w:tcPr>
            <w:tcW w:w="1727" w:type="dxa"/>
            <w:vAlign w:val="center"/>
          </w:tcPr>
          <w:p w14:paraId="2869649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5BE22118" w14:textId="77777777" w:rsidTr="007F58AC">
        <w:trPr>
          <w:jc w:val="center"/>
        </w:trPr>
        <w:tc>
          <w:tcPr>
            <w:tcW w:w="1303" w:type="dxa"/>
            <w:vAlign w:val="center"/>
          </w:tcPr>
          <w:p w14:paraId="697F4F5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103" w:type="dxa"/>
            <w:vAlign w:val="center"/>
          </w:tcPr>
          <w:p w14:paraId="54134D5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 по информационной безопасности</w:t>
            </w:r>
          </w:p>
        </w:tc>
        <w:tc>
          <w:tcPr>
            <w:tcW w:w="1727" w:type="dxa"/>
            <w:vAlign w:val="center"/>
          </w:tcPr>
          <w:p w14:paraId="0389E35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E16C2A2" w14:textId="77777777" w:rsidTr="007F58AC">
        <w:trPr>
          <w:jc w:val="center"/>
        </w:trPr>
        <w:tc>
          <w:tcPr>
            <w:tcW w:w="1303" w:type="dxa"/>
            <w:vAlign w:val="center"/>
          </w:tcPr>
          <w:p w14:paraId="0D1C75E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17E4E7A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эксплуатации ИСУ</w:t>
            </w:r>
          </w:p>
        </w:tc>
        <w:tc>
          <w:tcPr>
            <w:tcW w:w="1727" w:type="dxa"/>
            <w:vAlign w:val="center"/>
          </w:tcPr>
          <w:p w14:paraId="4396DFD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4E66DF99" w14:textId="77777777" w:rsidTr="007F58AC">
        <w:trPr>
          <w:jc w:val="center"/>
        </w:trPr>
        <w:tc>
          <w:tcPr>
            <w:tcW w:w="1303" w:type="dxa"/>
            <w:vAlign w:val="center"/>
          </w:tcPr>
          <w:p w14:paraId="1A356DD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103" w:type="dxa"/>
            <w:vAlign w:val="center"/>
          </w:tcPr>
          <w:p w14:paraId="0EC2777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управления</w:t>
            </w:r>
          </w:p>
        </w:tc>
        <w:tc>
          <w:tcPr>
            <w:tcW w:w="1727" w:type="dxa"/>
            <w:vAlign w:val="center"/>
          </w:tcPr>
          <w:p w14:paraId="556CEA5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AE4DFFD" w14:textId="77777777" w:rsidTr="007F58AC">
        <w:trPr>
          <w:jc w:val="center"/>
        </w:trPr>
        <w:tc>
          <w:tcPr>
            <w:tcW w:w="1303" w:type="dxa"/>
            <w:vAlign w:val="center"/>
          </w:tcPr>
          <w:p w14:paraId="5B9CE22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2C9D99E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бизнес приложений</w:t>
            </w:r>
          </w:p>
        </w:tc>
        <w:tc>
          <w:tcPr>
            <w:tcW w:w="1727" w:type="dxa"/>
            <w:vAlign w:val="center"/>
          </w:tcPr>
          <w:p w14:paraId="3526570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4AD3CE4" w14:textId="77777777" w:rsidTr="007F58AC">
        <w:trPr>
          <w:jc w:val="center"/>
        </w:trPr>
        <w:tc>
          <w:tcPr>
            <w:tcW w:w="1303" w:type="dxa"/>
            <w:vAlign w:val="center"/>
          </w:tcPr>
          <w:p w14:paraId="5971B4D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103" w:type="dxa"/>
            <w:vAlign w:val="center"/>
          </w:tcPr>
          <w:p w14:paraId="7A33845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отдела</w:t>
            </w:r>
          </w:p>
        </w:tc>
        <w:tc>
          <w:tcPr>
            <w:tcW w:w="1727" w:type="dxa"/>
            <w:vAlign w:val="center"/>
          </w:tcPr>
          <w:p w14:paraId="25687DC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8FB2A7B" w14:textId="77777777" w:rsidTr="007F58AC">
        <w:trPr>
          <w:jc w:val="center"/>
        </w:trPr>
        <w:tc>
          <w:tcPr>
            <w:tcW w:w="1303" w:type="dxa"/>
            <w:vAlign w:val="center"/>
          </w:tcPr>
          <w:p w14:paraId="7505C04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22 </w:t>
            </w:r>
          </w:p>
        </w:tc>
        <w:tc>
          <w:tcPr>
            <w:tcW w:w="5103" w:type="dxa"/>
            <w:vAlign w:val="center"/>
          </w:tcPr>
          <w:p w14:paraId="78AD7E1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 сопровождения</w:t>
            </w:r>
          </w:p>
        </w:tc>
        <w:tc>
          <w:tcPr>
            <w:tcW w:w="1727" w:type="dxa"/>
            <w:vAlign w:val="center"/>
          </w:tcPr>
          <w:p w14:paraId="32CC0C2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</w:tr>
      <w:tr w:rsidR="007C154C" w:rsidRPr="007C154C" w14:paraId="0FED3C8D" w14:textId="77777777" w:rsidTr="007F58AC">
        <w:trPr>
          <w:jc w:val="center"/>
        </w:trPr>
        <w:tc>
          <w:tcPr>
            <w:tcW w:w="1303" w:type="dxa"/>
            <w:vAlign w:val="center"/>
          </w:tcPr>
          <w:p w14:paraId="3699834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103" w:type="dxa"/>
            <w:vAlign w:val="center"/>
          </w:tcPr>
          <w:p w14:paraId="3A4D34E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 сопровождения</w:t>
            </w:r>
          </w:p>
        </w:tc>
        <w:tc>
          <w:tcPr>
            <w:tcW w:w="1727" w:type="dxa"/>
            <w:vAlign w:val="center"/>
          </w:tcPr>
          <w:p w14:paraId="3EF31EB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</w:tr>
      <w:tr w:rsidR="007C154C" w:rsidRPr="007C154C" w14:paraId="7E575EDB" w14:textId="77777777" w:rsidTr="007F58AC">
        <w:trPr>
          <w:jc w:val="center"/>
        </w:trPr>
        <w:tc>
          <w:tcPr>
            <w:tcW w:w="1303" w:type="dxa"/>
            <w:vAlign w:val="center"/>
          </w:tcPr>
          <w:p w14:paraId="1B38B54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6990412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инфраструктуры</w:t>
            </w:r>
          </w:p>
        </w:tc>
        <w:tc>
          <w:tcPr>
            <w:tcW w:w="1727" w:type="dxa"/>
            <w:vAlign w:val="center"/>
          </w:tcPr>
          <w:p w14:paraId="5E1FA05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5863AD1" w14:textId="77777777" w:rsidTr="007F58AC">
        <w:trPr>
          <w:jc w:val="center"/>
        </w:trPr>
        <w:tc>
          <w:tcPr>
            <w:tcW w:w="1303" w:type="dxa"/>
            <w:vAlign w:val="center"/>
          </w:tcPr>
          <w:p w14:paraId="78DEE04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103" w:type="dxa"/>
            <w:vAlign w:val="center"/>
          </w:tcPr>
          <w:p w14:paraId="19500DF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отдела</w:t>
            </w:r>
          </w:p>
        </w:tc>
        <w:tc>
          <w:tcPr>
            <w:tcW w:w="1727" w:type="dxa"/>
            <w:vAlign w:val="center"/>
          </w:tcPr>
          <w:p w14:paraId="2F35944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16B8361" w14:textId="77777777" w:rsidTr="007F58AC">
        <w:trPr>
          <w:jc w:val="center"/>
        </w:trPr>
        <w:tc>
          <w:tcPr>
            <w:tcW w:w="1303" w:type="dxa"/>
            <w:vAlign w:val="center"/>
          </w:tcPr>
          <w:p w14:paraId="798B214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25 </w:t>
            </w:r>
          </w:p>
        </w:tc>
        <w:tc>
          <w:tcPr>
            <w:tcW w:w="5103" w:type="dxa"/>
            <w:vAlign w:val="center"/>
          </w:tcPr>
          <w:p w14:paraId="69890B0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Системный администратор</w:t>
            </w:r>
          </w:p>
        </w:tc>
        <w:tc>
          <w:tcPr>
            <w:tcW w:w="1727" w:type="dxa"/>
            <w:vAlign w:val="center"/>
          </w:tcPr>
          <w:p w14:paraId="4978915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5270BC8" w14:textId="77777777" w:rsidTr="007F58AC">
        <w:trPr>
          <w:jc w:val="center"/>
        </w:trPr>
        <w:tc>
          <w:tcPr>
            <w:tcW w:w="1303" w:type="dxa"/>
            <w:vAlign w:val="center"/>
          </w:tcPr>
          <w:p w14:paraId="049BE78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103" w:type="dxa"/>
            <w:vAlign w:val="center"/>
          </w:tcPr>
          <w:p w14:paraId="6C0CC30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системный администратор</w:t>
            </w:r>
          </w:p>
        </w:tc>
        <w:tc>
          <w:tcPr>
            <w:tcW w:w="1727" w:type="dxa"/>
            <w:vAlign w:val="center"/>
          </w:tcPr>
          <w:p w14:paraId="40A215B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A592F7C" w14:textId="77777777" w:rsidTr="007F58AC">
        <w:trPr>
          <w:jc w:val="center"/>
        </w:trPr>
        <w:tc>
          <w:tcPr>
            <w:tcW w:w="1303" w:type="dxa"/>
            <w:vAlign w:val="center"/>
          </w:tcPr>
          <w:p w14:paraId="65FBC16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27 </w:t>
            </w:r>
          </w:p>
        </w:tc>
        <w:tc>
          <w:tcPr>
            <w:tcW w:w="5103" w:type="dxa"/>
            <w:vAlign w:val="center"/>
          </w:tcPr>
          <w:p w14:paraId="0636C29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Инженер по связи</w:t>
            </w:r>
          </w:p>
        </w:tc>
        <w:tc>
          <w:tcPr>
            <w:tcW w:w="1727" w:type="dxa"/>
            <w:vAlign w:val="center"/>
          </w:tcPr>
          <w:p w14:paraId="7DD4DE1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CE0A38E" w14:textId="77777777" w:rsidTr="007F58AC">
        <w:trPr>
          <w:jc w:val="center"/>
        </w:trPr>
        <w:tc>
          <w:tcPr>
            <w:tcW w:w="1303" w:type="dxa"/>
            <w:vAlign w:val="center"/>
          </w:tcPr>
          <w:p w14:paraId="7A7F901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0AC8DA9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разработки бизнес приложений</w:t>
            </w:r>
          </w:p>
        </w:tc>
        <w:tc>
          <w:tcPr>
            <w:tcW w:w="1727" w:type="dxa"/>
            <w:vAlign w:val="center"/>
          </w:tcPr>
          <w:p w14:paraId="5675B65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FE3A34F" w14:textId="77777777" w:rsidTr="007F58AC">
        <w:trPr>
          <w:jc w:val="center"/>
        </w:trPr>
        <w:tc>
          <w:tcPr>
            <w:tcW w:w="1303" w:type="dxa"/>
            <w:vAlign w:val="center"/>
          </w:tcPr>
          <w:p w14:paraId="50EF862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5103" w:type="dxa"/>
            <w:vAlign w:val="center"/>
          </w:tcPr>
          <w:p w14:paraId="0FF9907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Программист-разработчик</w:t>
            </w:r>
          </w:p>
        </w:tc>
        <w:tc>
          <w:tcPr>
            <w:tcW w:w="1727" w:type="dxa"/>
            <w:vAlign w:val="center"/>
          </w:tcPr>
          <w:p w14:paraId="7427A4A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F172CCC" w14:textId="77777777" w:rsidTr="007F58AC">
        <w:trPr>
          <w:jc w:val="center"/>
        </w:trPr>
        <w:tc>
          <w:tcPr>
            <w:tcW w:w="1303" w:type="dxa"/>
            <w:vAlign w:val="center"/>
          </w:tcPr>
          <w:p w14:paraId="4AFCDA0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103" w:type="dxa"/>
            <w:vAlign w:val="center"/>
          </w:tcPr>
          <w:p w14:paraId="6146021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программист-разработчик</w:t>
            </w:r>
          </w:p>
        </w:tc>
        <w:tc>
          <w:tcPr>
            <w:tcW w:w="1727" w:type="dxa"/>
            <w:vAlign w:val="center"/>
          </w:tcPr>
          <w:p w14:paraId="55CAC5E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41D2B92" w14:textId="77777777" w:rsidTr="007F58AC">
        <w:trPr>
          <w:jc w:val="center"/>
        </w:trPr>
        <w:tc>
          <w:tcPr>
            <w:tcW w:w="1303" w:type="dxa"/>
            <w:vAlign w:val="center"/>
          </w:tcPr>
          <w:p w14:paraId="171E6DF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056C9C9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охраны труда и производственной безопасности</w:t>
            </w:r>
          </w:p>
        </w:tc>
        <w:tc>
          <w:tcPr>
            <w:tcW w:w="1727" w:type="dxa"/>
            <w:vAlign w:val="center"/>
          </w:tcPr>
          <w:p w14:paraId="32C0A8E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AE8BB2F" w14:textId="77777777" w:rsidTr="007F58AC">
        <w:trPr>
          <w:jc w:val="center"/>
        </w:trPr>
        <w:tc>
          <w:tcPr>
            <w:tcW w:w="1303" w:type="dxa"/>
            <w:vAlign w:val="center"/>
          </w:tcPr>
          <w:p w14:paraId="0E1D3E9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103" w:type="dxa"/>
            <w:vAlign w:val="center"/>
          </w:tcPr>
          <w:p w14:paraId="12F78D7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отдела</w:t>
            </w:r>
          </w:p>
        </w:tc>
        <w:tc>
          <w:tcPr>
            <w:tcW w:w="1727" w:type="dxa"/>
            <w:vAlign w:val="center"/>
          </w:tcPr>
          <w:p w14:paraId="3DFBAB5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E9185BF" w14:textId="77777777" w:rsidTr="007F58AC">
        <w:trPr>
          <w:jc w:val="center"/>
        </w:trPr>
        <w:tc>
          <w:tcPr>
            <w:tcW w:w="1303" w:type="dxa"/>
            <w:vAlign w:val="center"/>
          </w:tcPr>
          <w:p w14:paraId="4D61FC1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4310447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строительства и эксплуатации зданий и сооружений</w:t>
            </w:r>
          </w:p>
        </w:tc>
        <w:tc>
          <w:tcPr>
            <w:tcW w:w="1727" w:type="dxa"/>
            <w:vAlign w:val="center"/>
          </w:tcPr>
          <w:p w14:paraId="621E46D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6457468" w14:textId="77777777" w:rsidTr="007F58AC">
        <w:trPr>
          <w:jc w:val="center"/>
        </w:trPr>
        <w:tc>
          <w:tcPr>
            <w:tcW w:w="1303" w:type="dxa"/>
            <w:vAlign w:val="center"/>
          </w:tcPr>
          <w:p w14:paraId="6FC4B4B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103" w:type="dxa"/>
            <w:vAlign w:val="center"/>
          </w:tcPr>
          <w:p w14:paraId="6855E9D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инженер строитель</w:t>
            </w:r>
          </w:p>
        </w:tc>
        <w:tc>
          <w:tcPr>
            <w:tcW w:w="1727" w:type="dxa"/>
            <w:vAlign w:val="center"/>
          </w:tcPr>
          <w:p w14:paraId="42F96FD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CDC32D2" w14:textId="77777777" w:rsidTr="007F58AC">
        <w:trPr>
          <w:jc w:val="center"/>
        </w:trPr>
        <w:tc>
          <w:tcPr>
            <w:tcW w:w="6406" w:type="dxa"/>
            <w:gridSpan w:val="2"/>
            <w:vAlign w:val="center"/>
          </w:tcPr>
          <w:p w14:paraId="618FB50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1727" w:type="dxa"/>
            <w:vAlign w:val="center"/>
          </w:tcPr>
          <w:p w14:paraId="612112D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40</w:t>
            </w:r>
          </w:p>
        </w:tc>
      </w:tr>
    </w:tbl>
    <w:p w14:paraId="36967A08" w14:textId="77777777" w:rsidR="007C154C" w:rsidRPr="007C154C" w:rsidRDefault="007C154C" w:rsidP="007C154C">
      <w:pPr>
        <w:rPr>
          <w:sz w:val="18"/>
          <w:szCs w:val="18"/>
        </w:rPr>
      </w:pPr>
    </w:p>
    <w:p w14:paraId="45D45348" w14:textId="77777777" w:rsidR="007C154C" w:rsidRPr="007C154C" w:rsidRDefault="007C154C" w:rsidP="007C154C">
      <w:pPr>
        <w:rPr>
          <w:sz w:val="18"/>
          <w:szCs w:val="18"/>
        </w:rPr>
      </w:pPr>
    </w:p>
    <w:p w14:paraId="7D8BCAD8" w14:textId="77777777" w:rsidR="007C154C" w:rsidRPr="007C154C" w:rsidRDefault="007C154C" w:rsidP="007C154C">
      <w:pPr>
        <w:rPr>
          <w:b/>
          <w:sz w:val="24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>Лебедянский офис Липецкая область, г. Лебедянь, ул. Привокзальная,1</w:t>
      </w:r>
    </w:p>
    <w:p w14:paraId="76F1AA90" w14:textId="77777777" w:rsidR="007C154C" w:rsidRPr="007C154C" w:rsidRDefault="007C154C" w:rsidP="007C154C">
      <w:pPr>
        <w:rPr>
          <w:sz w:val="16"/>
          <w:szCs w:val="16"/>
        </w:rPr>
      </w:pPr>
    </w:p>
    <w:tbl>
      <w:tblPr>
        <w:tblW w:w="4277" w:type="pct"/>
        <w:jc w:val="center"/>
        <w:tblInd w:w="-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1"/>
        <w:gridCol w:w="5511"/>
        <w:gridCol w:w="1820"/>
      </w:tblGrid>
      <w:tr w:rsidR="007C154C" w:rsidRPr="007C154C" w14:paraId="56A60B28" w14:textId="77777777" w:rsidTr="007F58AC">
        <w:trPr>
          <w:trHeight w:val="597"/>
          <w:jc w:val="center"/>
        </w:trPr>
        <w:tc>
          <w:tcPr>
            <w:tcW w:w="1247" w:type="dxa"/>
            <w:vMerge w:val="restart"/>
            <w:vAlign w:val="center"/>
          </w:tcPr>
          <w:p w14:paraId="30295E4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126" w:type="dxa"/>
            <w:vMerge w:val="restart"/>
            <w:vAlign w:val="center"/>
          </w:tcPr>
          <w:p w14:paraId="3E13CA4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693" w:type="dxa"/>
            <w:vMerge w:val="restart"/>
            <w:vAlign w:val="center"/>
          </w:tcPr>
          <w:p w14:paraId="1842D30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6E7A0263" w14:textId="77777777" w:rsidTr="007F58AC">
        <w:trPr>
          <w:trHeight w:val="312"/>
          <w:jc w:val="center"/>
        </w:trPr>
        <w:tc>
          <w:tcPr>
            <w:tcW w:w="1247" w:type="dxa"/>
            <w:vMerge/>
            <w:vAlign w:val="center"/>
          </w:tcPr>
          <w:p w14:paraId="3B06DB0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26" w:type="dxa"/>
            <w:vMerge/>
            <w:vAlign w:val="center"/>
          </w:tcPr>
          <w:p w14:paraId="110E02D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3" w:type="dxa"/>
            <w:vMerge/>
            <w:vAlign w:val="center"/>
          </w:tcPr>
          <w:p w14:paraId="61900E1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1276426F" w14:textId="77777777" w:rsidTr="007F58AC">
        <w:trPr>
          <w:cantSplit/>
          <w:trHeight w:val="665"/>
          <w:jc w:val="center"/>
        </w:trPr>
        <w:tc>
          <w:tcPr>
            <w:tcW w:w="1247" w:type="dxa"/>
            <w:vMerge/>
            <w:vAlign w:val="center"/>
          </w:tcPr>
          <w:p w14:paraId="59BA955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26" w:type="dxa"/>
            <w:vMerge/>
            <w:vAlign w:val="center"/>
          </w:tcPr>
          <w:p w14:paraId="65FFEA5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3" w:type="dxa"/>
            <w:vMerge/>
            <w:vAlign w:val="center"/>
          </w:tcPr>
          <w:p w14:paraId="25CF081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7C74E1A0" w14:textId="77777777" w:rsidTr="007F58AC">
        <w:trPr>
          <w:jc w:val="center"/>
        </w:trPr>
        <w:tc>
          <w:tcPr>
            <w:tcW w:w="1247" w:type="dxa"/>
            <w:vAlign w:val="center"/>
          </w:tcPr>
          <w:p w14:paraId="5DDF5B4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126" w:type="dxa"/>
            <w:vAlign w:val="center"/>
          </w:tcPr>
          <w:p w14:paraId="5CBD095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693" w:type="dxa"/>
            <w:vAlign w:val="center"/>
          </w:tcPr>
          <w:p w14:paraId="5B1CD71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b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0EC05576" w14:textId="77777777" w:rsidTr="007F58AC">
        <w:trPr>
          <w:jc w:val="center"/>
        </w:trPr>
        <w:tc>
          <w:tcPr>
            <w:tcW w:w="1247" w:type="dxa"/>
            <w:vAlign w:val="center"/>
          </w:tcPr>
          <w:p w14:paraId="2B00A78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53275E7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внутреннего контроля</w:t>
            </w:r>
          </w:p>
        </w:tc>
        <w:tc>
          <w:tcPr>
            <w:tcW w:w="1693" w:type="dxa"/>
            <w:vAlign w:val="center"/>
          </w:tcPr>
          <w:p w14:paraId="28603AE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59A69C85" w14:textId="77777777" w:rsidTr="007F58AC">
        <w:trPr>
          <w:jc w:val="center"/>
        </w:trPr>
        <w:tc>
          <w:tcPr>
            <w:tcW w:w="1247" w:type="dxa"/>
            <w:vAlign w:val="center"/>
          </w:tcPr>
          <w:p w14:paraId="039B436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1 </w:t>
            </w:r>
          </w:p>
        </w:tc>
        <w:tc>
          <w:tcPr>
            <w:tcW w:w="5126" w:type="dxa"/>
            <w:vAlign w:val="center"/>
          </w:tcPr>
          <w:p w14:paraId="7676388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комиссар Липецкого региона</w:t>
            </w:r>
          </w:p>
        </w:tc>
        <w:tc>
          <w:tcPr>
            <w:tcW w:w="1693" w:type="dxa"/>
            <w:vAlign w:val="center"/>
          </w:tcPr>
          <w:p w14:paraId="3062CED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E84888D" w14:textId="77777777" w:rsidTr="007F58AC">
        <w:trPr>
          <w:jc w:val="center"/>
        </w:trPr>
        <w:tc>
          <w:tcPr>
            <w:tcW w:w="1247" w:type="dxa"/>
            <w:vAlign w:val="center"/>
          </w:tcPr>
          <w:p w14:paraId="67CF88E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126" w:type="dxa"/>
            <w:vAlign w:val="center"/>
          </w:tcPr>
          <w:p w14:paraId="1FC4306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труда и заработной платы</w:t>
            </w:r>
          </w:p>
        </w:tc>
        <w:tc>
          <w:tcPr>
            <w:tcW w:w="1693" w:type="dxa"/>
            <w:vAlign w:val="center"/>
          </w:tcPr>
          <w:p w14:paraId="4480DBF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6C32864" w14:textId="77777777" w:rsidTr="007F58AC">
        <w:trPr>
          <w:jc w:val="center"/>
        </w:trPr>
        <w:tc>
          <w:tcPr>
            <w:tcW w:w="1247" w:type="dxa"/>
            <w:vAlign w:val="center"/>
          </w:tcPr>
          <w:p w14:paraId="5D77449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2 </w:t>
            </w:r>
          </w:p>
        </w:tc>
        <w:tc>
          <w:tcPr>
            <w:tcW w:w="5126" w:type="dxa"/>
            <w:vAlign w:val="center"/>
          </w:tcPr>
          <w:p w14:paraId="438E431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Экономист по труду</w:t>
            </w:r>
          </w:p>
        </w:tc>
        <w:tc>
          <w:tcPr>
            <w:tcW w:w="1693" w:type="dxa"/>
            <w:vAlign w:val="center"/>
          </w:tcPr>
          <w:p w14:paraId="43B1CAF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E615205" w14:textId="77777777" w:rsidTr="007F58AC">
        <w:trPr>
          <w:jc w:val="center"/>
        </w:trPr>
        <w:tc>
          <w:tcPr>
            <w:tcW w:w="1247" w:type="dxa"/>
            <w:vAlign w:val="center"/>
          </w:tcPr>
          <w:p w14:paraId="57F1379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5BEE0BE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подбора и оценки персонала</w:t>
            </w:r>
          </w:p>
        </w:tc>
        <w:tc>
          <w:tcPr>
            <w:tcW w:w="1693" w:type="dxa"/>
            <w:vAlign w:val="center"/>
          </w:tcPr>
          <w:p w14:paraId="564B35F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04C34C8A" w14:textId="77777777" w:rsidTr="007F58AC">
        <w:trPr>
          <w:jc w:val="center"/>
        </w:trPr>
        <w:tc>
          <w:tcPr>
            <w:tcW w:w="1247" w:type="dxa"/>
            <w:vAlign w:val="center"/>
          </w:tcPr>
          <w:p w14:paraId="169439C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126" w:type="dxa"/>
            <w:vAlign w:val="center"/>
          </w:tcPr>
          <w:p w14:paraId="4F791DF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693" w:type="dxa"/>
            <w:vAlign w:val="center"/>
          </w:tcPr>
          <w:p w14:paraId="74809AE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6EEEA60" w14:textId="77777777" w:rsidTr="007F58AC">
        <w:trPr>
          <w:jc w:val="center"/>
        </w:trPr>
        <w:tc>
          <w:tcPr>
            <w:tcW w:w="1247" w:type="dxa"/>
            <w:vAlign w:val="center"/>
          </w:tcPr>
          <w:p w14:paraId="535BFBA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126" w:type="dxa"/>
            <w:vAlign w:val="center"/>
          </w:tcPr>
          <w:p w14:paraId="0AD25EB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693" w:type="dxa"/>
            <w:vAlign w:val="center"/>
          </w:tcPr>
          <w:p w14:paraId="4388173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E278F34" w14:textId="77777777" w:rsidTr="007F58AC">
        <w:trPr>
          <w:jc w:val="center"/>
        </w:trPr>
        <w:tc>
          <w:tcPr>
            <w:tcW w:w="1247" w:type="dxa"/>
            <w:vAlign w:val="center"/>
          </w:tcPr>
          <w:p w14:paraId="26A23F7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396982D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формирования отчетности</w:t>
            </w:r>
          </w:p>
        </w:tc>
        <w:tc>
          <w:tcPr>
            <w:tcW w:w="1693" w:type="dxa"/>
            <w:vAlign w:val="center"/>
          </w:tcPr>
          <w:p w14:paraId="1FCE087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FB68CA6" w14:textId="77777777" w:rsidTr="007F58AC">
        <w:trPr>
          <w:jc w:val="center"/>
        </w:trPr>
        <w:tc>
          <w:tcPr>
            <w:tcW w:w="1247" w:type="dxa"/>
            <w:vAlign w:val="center"/>
          </w:tcPr>
          <w:p w14:paraId="0EAD8CC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126" w:type="dxa"/>
            <w:vAlign w:val="center"/>
          </w:tcPr>
          <w:p w14:paraId="32FF057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Бухгалтер</w:t>
            </w:r>
          </w:p>
        </w:tc>
        <w:tc>
          <w:tcPr>
            <w:tcW w:w="1693" w:type="dxa"/>
            <w:vAlign w:val="center"/>
          </w:tcPr>
          <w:p w14:paraId="7C8259A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18FB5FA" w14:textId="77777777" w:rsidTr="007F58AC">
        <w:trPr>
          <w:jc w:val="center"/>
        </w:trPr>
        <w:tc>
          <w:tcPr>
            <w:tcW w:w="1247" w:type="dxa"/>
            <w:vAlign w:val="center"/>
          </w:tcPr>
          <w:p w14:paraId="093E977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414698C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формирования отчетности с/х предприятий</w:t>
            </w:r>
          </w:p>
        </w:tc>
        <w:tc>
          <w:tcPr>
            <w:tcW w:w="1693" w:type="dxa"/>
            <w:vAlign w:val="center"/>
          </w:tcPr>
          <w:p w14:paraId="4C6032F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17E71EC" w14:textId="77777777" w:rsidTr="007F58AC">
        <w:trPr>
          <w:jc w:val="center"/>
        </w:trPr>
        <w:tc>
          <w:tcPr>
            <w:tcW w:w="1247" w:type="dxa"/>
            <w:vAlign w:val="center"/>
          </w:tcPr>
          <w:p w14:paraId="2144EA8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126" w:type="dxa"/>
            <w:vAlign w:val="center"/>
          </w:tcPr>
          <w:p w14:paraId="6BE6D592" w14:textId="77777777" w:rsidR="007C154C" w:rsidRPr="007C154C" w:rsidRDefault="007C154C" w:rsidP="007C154C">
            <w:pPr>
              <w:ind w:firstLineChars="100" w:firstLine="180"/>
              <w:rPr>
                <w:sz w:val="18"/>
                <w:szCs w:val="18"/>
              </w:rPr>
            </w:pPr>
            <w:r w:rsidRPr="007C154C">
              <w:rPr>
                <w:sz w:val="18"/>
                <w:szCs w:val="18"/>
              </w:rPr>
              <w:t>Главный специалист по формированию бухгалтерской и налоговой отчетности</w:t>
            </w:r>
          </w:p>
          <w:p w14:paraId="119C44A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14:paraId="3302122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562920A" w14:textId="77777777" w:rsidTr="007F58AC">
        <w:trPr>
          <w:trHeight w:val="333"/>
          <w:jc w:val="center"/>
        </w:trPr>
        <w:tc>
          <w:tcPr>
            <w:tcW w:w="1247" w:type="dxa"/>
            <w:vAlign w:val="center"/>
          </w:tcPr>
          <w:p w14:paraId="1AE5673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6DB4916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Транспортный отдел</w:t>
            </w:r>
          </w:p>
        </w:tc>
        <w:tc>
          <w:tcPr>
            <w:tcW w:w="1693" w:type="dxa"/>
            <w:vAlign w:val="center"/>
          </w:tcPr>
          <w:p w14:paraId="433AE4A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4C9DCF7" w14:textId="77777777" w:rsidTr="007F58AC">
        <w:trPr>
          <w:jc w:val="center"/>
        </w:trPr>
        <w:tc>
          <w:tcPr>
            <w:tcW w:w="1247" w:type="dxa"/>
            <w:vAlign w:val="center"/>
          </w:tcPr>
          <w:p w14:paraId="71896C6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lastRenderedPageBreak/>
              <w:t>7 </w:t>
            </w:r>
          </w:p>
        </w:tc>
        <w:tc>
          <w:tcPr>
            <w:tcW w:w="5126" w:type="dxa"/>
            <w:vAlign w:val="center"/>
          </w:tcPr>
          <w:p w14:paraId="400FFB3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Водитель</w:t>
            </w:r>
          </w:p>
        </w:tc>
        <w:tc>
          <w:tcPr>
            <w:tcW w:w="1693" w:type="dxa"/>
            <w:vAlign w:val="center"/>
          </w:tcPr>
          <w:p w14:paraId="402634F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A175216" w14:textId="77777777" w:rsidTr="007F58AC">
        <w:trPr>
          <w:jc w:val="center"/>
        </w:trPr>
        <w:tc>
          <w:tcPr>
            <w:tcW w:w="1247" w:type="dxa"/>
            <w:vAlign w:val="center"/>
          </w:tcPr>
          <w:p w14:paraId="1F2EBA4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5EAD521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хранения</w:t>
            </w:r>
          </w:p>
        </w:tc>
        <w:tc>
          <w:tcPr>
            <w:tcW w:w="1693" w:type="dxa"/>
            <w:vAlign w:val="center"/>
          </w:tcPr>
          <w:p w14:paraId="3A3338D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37CF825" w14:textId="77777777" w:rsidTr="007F58AC">
        <w:trPr>
          <w:jc w:val="center"/>
        </w:trPr>
        <w:tc>
          <w:tcPr>
            <w:tcW w:w="1247" w:type="dxa"/>
            <w:vAlign w:val="center"/>
          </w:tcPr>
          <w:p w14:paraId="4BB4FD9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8 </w:t>
            </w:r>
          </w:p>
        </w:tc>
        <w:tc>
          <w:tcPr>
            <w:tcW w:w="5126" w:type="dxa"/>
            <w:vAlign w:val="center"/>
          </w:tcPr>
          <w:p w14:paraId="7972784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менеджер</w:t>
            </w:r>
          </w:p>
        </w:tc>
        <w:tc>
          <w:tcPr>
            <w:tcW w:w="1693" w:type="dxa"/>
            <w:vAlign w:val="center"/>
          </w:tcPr>
          <w:p w14:paraId="377C37F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72FB619" w14:textId="77777777" w:rsidTr="007F58AC">
        <w:trPr>
          <w:jc w:val="center"/>
        </w:trPr>
        <w:tc>
          <w:tcPr>
            <w:tcW w:w="1247" w:type="dxa"/>
            <w:vAlign w:val="center"/>
          </w:tcPr>
          <w:p w14:paraId="5C487A5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638AE9D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производственного планирования и учета</w:t>
            </w:r>
          </w:p>
        </w:tc>
        <w:tc>
          <w:tcPr>
            <w:tcW w:w="1693" w:type="dxa"/>
            <w:vAlign w:val="center"/>
          </w:tcPr>
          <w:p w14:paraId="633AF0A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07285451" w14:textId="77777777" w:rsidTr="007F58AC">
        <w:trPr>
          <w:jc w:val="center"/>
        </w:trPr>
        <w:tc>
          <w:tcPr>
            <w:tcW w:w="1247" w:type="dxa"/>
            <w:vAlign w:val="center"/>
          </w:tcPr>
          <w:p w14:paraId="2C69BF1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126" w:type="dxa"/>
            <w:vAlign w:val="center"/>
          </w:tcPr>
          <w:p w14:paraId="6FD49F4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 количественно-качественного учета</w:t>
            </w:r>
          </w:p>
        </w:tc>
        <w:tc>
          <w:tcPr>
            <w:tcW w:w="1693" w:type="dxa"/>
            <w:vAlign w:val="center"/>
          </w:tcPr>
          <w:p w14:paraId="4AF07E4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5BBA362" w14:textId="77777777" w:rsidTr="007F58AC">
        <w:trPr>
          <w:jc w:val="center"/>
        </w:trPr>
        <w:tc>
          <w:tcPr>
            <w:tcW w:w="1247" w:type="dxa"/>
            <w:vAlign w:val="center"/>
          </w:tcPr>
          <w:p w14:paraId="31374C9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31821A4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банковских операций</w:t>
            </w:r>
          </w:p>
        </w:tc>
        <w:tc>
          <w:tcPr>
            <w:tcW w:w="1693" w:type="dxa"/>
            <w:vAlign w:val="center"/>
          </w:tcPr>
          <w:p w14:paraId="6737762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A55E70B" w14:textId="77777777" w:rsidTr="007F58AC">
        <w:trPr>
          <w:jc w:val="center"/>
        </w:trPr>
        <w:tc>
          <w:tcPr>
            <w:tcW w:w="1247" w:type="dxa"/>
            <w:vAlign w:val="center"/>
          </w:tcPr>
          <w:p w14:paraId="1A77C6D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10 </w:t>
            </w:r>
          </w:p>
        </w:tc>
        <w:tc>
          <w:tcPr>
            <w:tcW w:w="5126" w:type="dxa"/>
            <w:vAlign w:val="center"/>
          </w:tcPr>
          <w:p w14:paraId="0012D5B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693" w:type="dxa"/>
            <w:vAlign w:val="center"/>
          </w:tcPr>
          <w:p w14:paraId="6D9E3B4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3679540" w14:textId="77777777" w:rsidTr="007F58AC">
        <w:trPr>
          <w:jc w:val="center"/>
        </w:trPr>
        <w:tc>
          <w:tcPr>
            <w:tcW w:w="1247" w:type="dxa"/>
            <w:vAlign w:val="center"/>
          </w:tcPr>
          <w:p w14:paraId="7C8D720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595C58F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 субсидированию и страхованию</w:t>
            </w:r>
          </w:p>
        </w:tc>
        <w:tc>
          <w:tcPr>
            <w:tcW w:w="1693" w:type="dxa"/>
            <w:vAlign w:val="center"/>
          </w:tcPr>
          <w:p w14:paraId="46CF226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0C62D395" w14:textId="77777777" w:rsidTr="007F58AC">
        <w:trPr>
          <w:jc w:val="center"/>
        </w:trPr>
        <w:tc>
          <w:tcPr>
            <w:tcW w:w="1247" w:type="dxa"/>
            <w:vAlign w:val="center"/>
          </w:tcPr>
          <w:p w14:paraId="07D564D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126" w:type="dxa"/>
            <w:vAlign w:val="center"/>
          </w:tcPr>
          <w:p w14:paraId="208A1C2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693" w:type="dxa"/>
            <w:vAlign w:val="center"/>
          </w:tcPr>
          <w:p w14:paraId="6D6665F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80E44BE" w14:textId="77777777" w:rsidTr="007F58AC">
        <w:trPr>
          <w:jc w:val="center"/>
        </w:trPr>
        <w:tc>
          <w:tcPr>
            <w:tcW w:w="1247" w:type="dxa"/>
            <w:vAlign w:val="center"/>
          </w:tcPr>
          <w:p w14:paraId="465BB19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46B93CC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финансового планирования и анализа</w:t>
            </w:r>
          </w:p>
        </w:tc>
        <w:tc>
          <w:tcPr>
            <w:tcW w:w="1693" w:type="dxa"/>
            <w:vAlign w:val="center"/>
          </w:tcPr>
          <w:p w14:paraId="4B5E9F3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454A5A0B" w14:textId="77777777" w:rsidTr="007F58AC">
        <w:trPr>
          <w:jc w:val="center"/>
        </w:trPr>
        <w:tc>
          <w:tcPr>
            <w:tcW w:w="1247" w:type="dxa"/>
            <w:vAlign w:val="center"/>
          </w:tcPr>
          <w:p w14:paraId="266FDF0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12 </w:t>
            </w:r>
          </w:p>
        </w:tc>
        <w:tc>
          <w:tcPr>
            <w:tcW w:w="5126" w:type="dxa"/>
            <w:vAlign w:val="center"/>
          </w:tcPr>
          <w:p w14:paraId="2CCAE2C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693" w:type="dxa"/>
            <w:vAlign w:val="center"/>
          </w:tcPr>
          <w:p w14:paraId="7E6A0B8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A2B9571" w14:textId="77777777" w:rsidTr="007F58AC">
        <w:trPr>
          <w:jc w:val="center"/>
        </w:trPr>
        <w:tc>
          <w:tcPr>
            <w:tcW w:w="1247" w:type="dxa"/>
            <w:vAlign w:val="center"/>
          </w:tcPr>
          <w:p w14:paraId="506D43D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0ACF916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инноваций и разработок</w:t>
            </w:r>
          </w:p>
        </w:tc>
        <w:tc>
          <w:tcPr>
            <w:tcW w:w="1693" w:type="dxa"/>
            <w:vAlign w:val="center"/>
          </w:tcPr>
          <w:p w14:paraId="5808F1A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4F86B82" w14:textId="77777777" w:rsidTr="007F58AC">
        <w:trPr>
          <w:jc w:val="center"/>
        </w:trPr>
        <w:tc>
          <w:tcPr>
            <w:tcW w:w="1247" w:type="dxa"/>
            <w:vAlign w:val="center"/>
          </w:tcPr>
          <w:p w14:paraId="251100F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13 </w:t>
            </w:r>
          </w:p>
        </w:tc>
        <w:tc>
          <w:tcPr>
            <w:tcW w:w="5126" w:type="dxa"/>
            <w:vAlign w:val="center"/>
          </w:tcPr>
          <w:p w14:paraId="185EF9A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Инженер</w:t>
            </w:r>
          </w:p>
        </w:tc>
        <w:tc>
          <w:tcPr>
            <w:tcW w:w="1693" w:type="dxa"/>
            <w:vAlign w:val="center"/>
          </w:tcPr>
          <w:p w14:paraId="0E9CEB3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15CC56C" w14:textId="77777777" w:rsidTr="007F58AC">
        <w:trPr>
          <w:jc w:val="center"/>
        </w:trPr>
        <w:tc>
          <w:tcPr>
            <w:tcW w:w="1247" w:type="dxa"/>
            <w:vAlign w:val="center"/>
          </w:tcPr>
          <w:p w14:paraId="39411B7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11C86C4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Договорно правовой отдел</w:t>
            </w:r>
          </w:p>
        </w:tc>
        <w:tc>
          <w:tcPr>
            <w:tcW w:w="1693" w:type="dxa"/>
            <w:vAlign w:val="center"/>
          </w:tcPr>
          <w:p w14:paraId="50EE4F1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40C52306" w14:textId="77777777" w:rsidTr="007F58AC">
        <w:trPr>
          <w:jc w:val="center"/>
        </w:trPr>
        <w:tc>
          <w:tcPr>
            <w:tcW w:w="1247" w:type="dxa"/>
            <w:vAlign w:val="center"/>
          </w:tcPr>
          <w:p w14:paraId="3F0EB68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126" w:type="dxa"/>
            <w:vAlign w:val="center"/>
          </w:tcPr>
          <w:p w14:paraId="327DEB6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юрисконсульт</w:t>
            </w:r>
          </w:p>
        </w:tc>
        <w:tc>
          <w:tcPr>
            <w:tcW w:w="1693" w:type="dxa"/>
            <w:vAlign w:val="center"/>
          </w:tcPr>
          <w:p w14:paraId="23BDBB3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</w:tr>
      <w:tr w:rsidR="007C154C" w:rsidRPr="007C154C" w14:paraId="07735CD3" w14:textId="77777777" w:rsidTr="007F58AC">
        <w:trPr>
          <w:jc w:val="center"/>
        </w:trPr>
        <w:tc>
          <w:tcPr>
            <w:tcW w:w="1247" w:type="dxa"/>
            <w:vAlign w:val="center"/>
          </w:tcPr>
          <w:p w14:paraId="65DD6D6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126" w:type="dxa"/>
            <w:vAlign w:val="center"/>
          </w:tcPr>
          <w:p w14:paraId="7ABBDD0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земельный и имущественных правоотношений</w:t>
            </w:r>
          </w:p>
        </w:tc>
        <w:tc>
          <w:tcPr>
            <w:tcW w:w="1693" w:type="dxa"/>
            <w:vAlign w:val="center"/>
          </w:tcPr>
          <w:p w14:paraId="141BBEC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5B22BCE6" w14:textId="77777777" w:rsidTr="007F58AC">
        <w:trPr>
          <w:jc w:val="center"/>
        </w:trPr>
        <w:tc>
          <w:tcPr>
            <w:tcW w:w="1247" w:type="dxa"/>
            <w:vAlign w:val="center"/>
          </w:tcPr>
          <w:p w14:paraId="6FBCAD6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126" w:type="dxa"/>
            <w:vAlign w:val="center"/>
          </w:tcPr>
          <w:p w14:paraId="3455C68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Главный юрисконсульт</w:t>
            </w:r>
          </w:p>
        </w:tc>
        <w:tc>
          <w:tcPr>
            <w:tcW w:w="1693" w:type="dxa"/>
            <w:vAlign w:val="center"/>
          </w:tcPr>
          <w:p w14:paraId="59ACF43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256963F" w14:textId="77777777" w:rsidTr="007F58AC">
        <w:trPr>
          <w:jc w:val="center"/>
        </w:trPr>
        <w:tc>
          <w:tcPr>
            <w:tcW w:w="1247" w:type="dxa"/>
            <w:vAlign w:val="center"/>
          </w:tcPr>
          <w:p w14:paraId="5EB59D3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785E3D9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строительства и эксплуатации зданий и сооружений</w:t>
            </w:r>
          </w:p>
        </w:tc>
        <w:tc>
          <w:tcPr>
            <w:tcW w:w="1693" w:type="dxa"/>
            <w:vAlign w:val="center"/>
          </w:tcPr>
          <w:p w14:paraId="526EDE6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DDC3782" w14:textId="77777777" w:rsidTr="007F58AC">
        <w:trPr>
          <w:jc w:val="center"/>
        </w:trPr>
        <w:tc>
          <w:tcPr>
            <w:tcW w:w="1247" w:type="dxa"/>
            <w:vAlign w:val="center"/>
          </w:tcPr>
          <w:p w14:paraId="4ECEA24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126" w:type="dxa"/>
            <w:vAlign w:val="center"/>
          </w:tcPr>
          <w:p w14:paraId="6834BB9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инженер строитель</w:t>
            </w:r>
          </w:p>
        </w:tc>
        <w:tc>
          <w:tcPr>
            <w:tcW w:w="1693" w:type="dxa"/>
            <w:vAlign w:val="center"/>
          </w:tcPr>
          <w:p w14:paraId="4A0D5E0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E572B48" w14:textId="77777777" w:rsidTr="007F58AC">
        <w:trPr>
          <w:jc w:val="center"/>
        </w:trPr>
        <w:tc>
          <w:tcPr>
            <w:tcW w:w="1247" w:type="dxa"/>
            <w:vAlign w:val="center"/>
          </w:tcPr>
          <w:p w14:paraId="044A6CB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36387C8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Информационный центр контроллинга</w:t>
            </w:r>
          </w:p>
        </w:tc>
        <w:tc>
          <w:tcPr>
            <w:tcW w:w="1693" w:type="dxa"/>
            <w:vAlign w:val="center"/>
          </w:tcPr>
          <w:p w14:paraId="300DD95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0B6C694" w14:textId="77777777" w:rsidTr="007F58AC">
        <w:trPr>
          <w:jc w:val="center"/>
        </w:trPr>
        <w:tc>
          <w:tcPr>
            <w:tcW w:w="1247" w:type="dxa"/>
            <w:vAlign w:val="center"/>
          </w:tcPr>
          <w:p w14:paraId="112432B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126" w:type="dxa"/>
            <w:vAlign w:val="center"/>
          </w:tcPr>
          <w:p w14:paraId="34BB3E6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центра</w:t>
            </w:r>
          </w:p>
        </w:tc>
        <w:tc>
          <w:tcPr>
            <w:tcW w:w="1693" w:type="dxa"/>
            <w:vAlign w:val="center"/>
          </w:tcPr>
          <w:p w14:paraId="0E54A7D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8CCC903" w14:textId="77777777" w:rsidTr="007F58AC">
        <w:trPr>
          <w:jc w:val="center"/>
        </w:trPr>
        <w:tc>
          <w:tcPr>
            <w:tcW w:w="1247" w:type="dxa"/>
            <w:vAlign w:val="center"/>
          </w:tcPr>
          <w:p w14:paraId="5EED0AC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126" w:type="dxa"/>
            <w:vAlign w:val="center"/>
          </w:tcPr>
          <w:p w14:paraId="46C4886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693" w:type="dxa"/>
            <w:vAlign w:val="center"/>
          </w:tcPr>
          <w:p w14:paraId="7CB0E1A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14BA18F" w14:textId="77777777" w:rsidTr="007F58AC">
        <w:trPr>
          <w:jc w:val="center"/>
        </w:trPr>
        <w:tc>
          <w:tcPr>
            <w:tcW w:w="1247" w:type="dxa"/>
            <w:vAlign w:val="center"/>
          </w:tcPr>
          <w:p w14:paraId="534844B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126" w:type="dxa"/>
            <w:vAlign w:val="center"/>
          </w:tcPr>
          <w:p w14:paraId="1681FFE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 информационного центра контроллинга</w:t>
            </w:r>
          </w:p>
        </w:tc>
        <w:tc>
          <w:tcPr>
            <w:tcW w:w="1693" w:type="dxa"/>
            <w:vAlign w:val="center"/>
          </w:tcPr>
          <w:p w14:paraId="1442C9F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</w:tr>
      <w:tr w:rsidR="007C154C" w:rsidRPr="007C154C" w14:paraId="7A607589" w14:textId="77777777" w:rsidTr="007F58AC">
        <w:trPr>
          <w:trHeight w:val="56"/>
          <w:jc w:val="center"/>
        </w:trPr>
        <w:tc>
          <w:tcPr>
            <w:tcW w:w="1247" w:type="dxa"/>
            <w:vAlign w:val="center"/>
          </w:tcPr>
          <w:p w14:paraId="2D81E31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26" w:type="dxa"/>
            <w:vAlign w:val="center"/>
          </w:tcPr>
          <w:p w14:paraId="6AF096C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1693" w:type="dxa"/>
            <w:vAlign w:val="center"/>
          </w:tcPr>
          <w:p w14:paraId="2AD64D4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27</w:t>
            </w:r>
          </w:p>
        </w:tc>
      </w:tr>
    </w:tbl>
    <w:p w14:paraId="6189FE8E" w14:textId="77777777" w:rsidR="007C154C" w:rsidRPr="007C154C" w:rsidRDefault="007C154C" w:rsidP="007C154C">
      <w:pPr>
        <w:rPr>
          <w:b/>
          <w:sz w:val="24"/>
        </w:rPr>
      </w:pPr>
    </w:p>
    <w:p w14:paraId="05F77C1C" w14:textId="77777777" w:rsidR="007C154C" w:rsidRPr="007C154C" w:rsidRDefault="007C154C" w:rsidP="007C154C">
      <w:pPr>
        <w:rPr>
          <w:b/>
          <w:sz w:val="24"/>
        </w:rPr>
      </w:pPr>
    </w:p>
    <w:p w14:paraId="0260EE94" w14:textId="77777777" w:rsidR="007C154C" w:rsidRPr="007C154C" w:rsidRDefault="007C154C" w:rsidP="007C154C">
      <w:pPr>
        <w:rPr>
          <w:b/>
          <w:sz w:val="24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 xml:space="preserve">Курский офис. Курская обл. Курский район. С. Верхнекасиново, ул. Радужная,1 </w:t>
      </w:r>
    </w:p>
    <w:p w14:paraId="5BAD6447" w14:textId="77777777" w:rsidR="007C154C" w:rsidRPr="007C154C" w:rsidRDefault="007C154C" w:rsidP="007C154C">
      <w:pPr>
        <w:rPr>
          <w:sz w:val="16"/>
          <w:szCs w:val="16"/>
        </w:rPr>
      </w:pPr>
    </w:p>
    <w:tbl>
      <w:tblPr>
        <w:tblW w:w="42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1"/>
        <w:gridCol w:w="5487"/>
        <w:gridCol w:w="1816"/>
      </w:tblGrid>
      <w:tr w:rsidR="007C154C" w:rsidRPr="007C154C" w14:paraId="4D75D8F4" w14:textId="77777777" w:rsidTr="007F58AC">
        <w:trPr>
          <w:trHeight w:val="597"/>
          <w:jc w:val="center"/>
        </w:trPr>
        <w:tc>
          <w:tcPr>
            <w:tcW w:w="1266" w:type="dxa"/>
            <w:vMerge w:val="restart"/>
            <w:vAlign w:val="center"/>
          </w:tcPr>
          <w:p w14:paraId="25ECE0B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103" w:type="dxa"/>
            <w:vMerge w:val="restart"/>
            <w:vAlign w:val="center"/>
          </w:tcPr>
          <w:p w14:paraId="0B74E28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689" w:type="dxa"/>
            <w:vMerge w:val="restart"/>
            <w:vAlign w:val="center"/>
          </w:tcPr>
          <w:p w14:paraId="1E235B6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573F92A8" w14:textId="77777777" w:rsidTr="007F58AC">
        <w:trPr>
          <w:trHeight w:val="312"/>
          <w:jc w:val="center"/>
        </w:trPr>
        <w:tc>
          <w:tcPr>
            <w:tcW w:w="1266" w:type="dxa"/>
            <w:vMerge/>
            <w:vAlign w:val="center"/>
          </w:tcPr>
          <w:p w14:paraId="3D10E96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vMerge/>
            <w:vAlign w:val="center"/>
          </w:tcPr>
          <w:p w14:paraId="4CD5CE7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89" w:type="dxa"/>
            <w:vMerge/>
            <w:vAlign w:val="center"/>
          </w:tcPr>
          <w:p w14:paraId="415E3C6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7C58DB7E" w14:textId="77777777" w:rsidTr="007F58AC">
        <w:trPr>
          <w:cantSplit/>
          <w:trHeight w:val="518"/>
          <w:jc w:val="center"/>
        </w:trPr>
        <w:tc>
          <w:tcPr>
            <w:tcW w:w="1266" w:type="dxa"/>
            <w:vMerge/>
            <w:vAlign w:val="center"/>
          </w:tcPr>
          <w:p w14:paraId="3CEA181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vMerge/>
            <w:vAlign w:val="center"/>
          </w:tcPr>
          <w:p w14:paraId="7BAA004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89" w:type="dxa"/>
            <w:vMerge/>
            <w:vAlign w:val="center"/>
          </w:tcPr>
          <w:p w14:paraId="43D9247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675CF08E" w14:textId="77777777" w:rsidTr="007F58AC">
        <w:trPr>
          <w:jc w:val="center"/>
        </w:trPr>
        <w:tc>
          <w:tcPr>
            <w:tcW w:w="1266" w:type="dxa"/>
            <w:vAlign w:val="center"/>
          </w:tcPr>
          <w:p w14:paraId="77E9710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103" w:type="dxa"/>
            <w:vAlign w:val="center"/>
          </w:tcPr>
          <w:p w14:paraId="51A2D85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689" w:type="dxa"/>
            <w:vAlign w:val="center"/>
          </w:tcPr>
          <w:p w14:paraId="6F533D2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546987BE" w14:textId="77777777" w:rsidTr="007F58AC">
        <w:trPr>
          <w:jc w:val="center"/>
        </w:trPr>
        <w:tc>
          <w:tcPr>
            <w:tcW w:w="1266" w:type="dxa"/>
            <w:vAlign w:val="center"/>
          </w:tcPr>
          <w:p w14:paraId="7385620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5F0FB78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Договорно правовой отдел</w:t>
            </w:r>
          </w:p>
        </w:tc>
        <w:tc>
          <w:tcPr>
            <w:tcW w:w="1689" w:type="dxa"/>
            <w:vAlign w:val="center"/>
          </w:tcPr>
          <w:p w14:paraId="7901C82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B187347" w14:textId="77777777" w:rsidTr="007F58AC">
        <w:trPr>
          <w:jc w:val="center"/>
        </w:trPr>
        <w:tc>
          <w:tcPr>
            <w:tcW w:w="1266" w:type="dxa"/>
            <w:vAlign w:val="center"/>
          </w:tcPr>
          <w:p w14:paraId="6F89679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1 </w:t>
            </w:r>
          </w:p>
        </w:tc>
        <w:tc>
          <w:tcPr>
            <w:tcW w:w="5103" w:type="dxa"/>
            <w:vAlign w:val="center"/>
          </w:tcPr>
          <w:p w14:paraId="0558682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юрисконсульт</w:t>
            </w:r>
          </w:p>
        </w:tc>
        <w:tc>
          <w:tcPr>
            <w:tcW w:w="1689" w:type="dxa"/>
            <w:vAlign w:val="center"/>
          </w:tcPr>
          <w:p w14:paraId="2BA02E2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5A1E38A" w14:textId="77777777" w:rsidTr="007F58AC">
        <w:trPr>
          <w:jc w:val="center"/>
        </w:trPr>
        <w:tc>
          <w:tcPr>
            <w:tcW w:w="1266" w:type="dxa"/>
            <w:vAlign w:val="center"/>
          </w:tcPr>
          <w:p w14:paraId="340B391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103" w:type="dxa"/>
            <w:vAlign w:val="center"/>
          </w:tcPr>
          <w:p w14:paraId="2D9A207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правовой защиты</w:t>
            </w:r>
          </w:p>
        </w:tc>
        <w:tc>
          <w:tcPr>
            <w:tcW w:w="1689" w:type="dxa"/>
            <w:vAlign w:val="center"/>
          </w:tcPr>
          <w:p w14:paraId="0CDB56E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49CC68A" w14:textId="77777777" w:rsidTr="007F58AC">
        <w:trPr>
          <w:jc w:val="center"/>
        </w:trPr>
        <w:tc>
          <w:tcPr>
            <w:tcW w:w="1266" w:type="dxa"/>
            <w:vAlign w:val="center"/>
          </w:tcPr>
          <w:p w14:paraId="3EA2F62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2 </w:t>
            </w:r>
          </w:p>
        </w:tc>
        <w:tc>
          <w:tcPr>
            <w:tcW w:w="5103" w:type="dxa"/>
            <w:vAlign w:val="center"/>
          </w:tcPr>
          <w:p w14:paraId="0CC9376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Главный юрисконсульт</w:t>
            </w:r>
          </w:p>
        </w:tc>
        <w:tc>
          <w:tcPr>
            <w:tcW w:w="1689" w:type="dxa"/>
            <w:vAlign w:val="center"/>
          </w:tcPr>
          <w:p w14:paraId="1E5EC44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E4439E9" w14:textId="77777777" w:rsidTr="007F58AC">
        <w:trPr>
          <w:jc w:val="center"/>
        </w:trPr>
        <w:tc>
          <w:tcPr>
            <w:tcW w:w="1266" w:type="dxa"/>
            <w:vAlign w:val="center"/>
          </w:tcPr>
          <w:p w14:paraId="7D79617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349C069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Служба управления делами и протокольных мероприятий</w:t>
            </w:r>
          </w:p>
        </w:tc>
        <w:tc>
          <w:tcPr>
            <w:tcW w:w="1689" w:type="dxa"/>
            <w:vAlign w:val="center"/>
          </w:tcPr>
          <w:p w14:paraId="60B4AC5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7079CE7" w14:textId="77777777" w:rsidTr="007F58AC">
        <w:trPr>
          <w:jc w:val="center"/>
        </w:trPr>
        <w:tc>
          <w:tcPr>
            <w:tcW w:w="1266" w:type="dxa"/>
            <w:vAlign w:val="center"/>
          </w:tcPr>
          <w:p w14:paraId="6A6E4AE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103" w:type="dxa"/>
            <w:vAlign w:val="center"/>
          </w:tcPr>
          <w:p w14:paraId="243B6C2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Корпоративный помощник</w:t>
            </w:r>
          </w:p>
        </w:tc>
        <w:tc>
          <w:tcPr>
            <w:tcW w:w="1689" w:type="dxa"/>
            <w:vAlign w:val="center"/>
          </w:tcPr>
          <w:p w14:paraId="16B1333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6674268" w14:textId="77777777" w:rsidTr="007F58AC">
        <w:trPr>
          <w:jc w:val="center"/>
        </w:trPr>
        <w:tc>
          <w:tcPr>
            <w:tcW w:w="1266" w:type="dxa"/>
            <w:vAlign w:val="center"/>
          </w:tcPr>
          <w:p w14:paraId="6A1B196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2CAAECF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труда и заработной платы</w:t>
            </w:r>
          </w:p>
        </w:tc>
        <w:tc>
          <w:tcPr>
            <w:tcW w:w="1689" w:type="dxa"/>
            <w:vAlign w:val="center"/>
          </w:tcPr>
          <w:p w14:paraId="3452C54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ABFC2EE" w14:textId="77777777" w:rsidTr="007F58AC">
        <w:trPr>
          <w:jc w:val="center"/>
        </w:trPr>
        <w:tc>
          <w:tcPr>
            <w:tcW w:w="1266" w:type="dxa"/>
            <w:vAlign w:val="center"/>
          </w:tcPr>
          <w:p w14:paraId="226B752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103" w:type="dxa"/>
            <w:vAlign w:val="center"/>
          </w:tcPr>
          <w:p w14:paraId="0F7A768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Экономист по труду</w:t>
            </w:r>
          </w:p>
        </w:tc>
        <w:tc>
          <w:tcPr>
            <w:tcW w:w="1689" w:type="dxa"/>
            <w:vAlign w:val="center"/>
          </w:tcPr>
          <w:p w14:paraId="682190E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045EE9B" w14:textId="77777777" w:rsidTr="007F58AC">
        <w:trPr>
          <w:jc w:val="center"/>
        </w:trPr>
        <w:tc>
          <w:tcPr>
            <w:tcW w:w="1266" w:type="dxa"/>
            <w:vAlign w:val="center"/>
          </w:tcPr>
          <w:p w14:paraId="59A6115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52F3C0C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подбора и оценки персонала</w:t>
            </w:r>
          </w:p>
        </w:tc>
        <w:tc>
          <w:tcPr>
            <w:tcW w:w="1689" w:type="dxa"/>
            <w:vAlign w:val="center"/>
          </w:tcPr>
          <w:p w14:paraId="6C38208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3155F43" w14:textId="77777777" w:rsidTr="007F58AC">
        <w:trPr>
          <w:jc w:val="center"/>
        </w:trPr>
        <w:tc>
          <w:tcPr>
            <w:tcW w:w="1266" w:type="dxa"/>
            <w:vAlign w:val="center"/>
          </w:tcPr>
          <w:p w14:paraId="55DF964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103" w:type="dxa"/>
            <w:vAlign w:val="center"/>
          </w:tcPr>
          <w:p w14:paraId="7D95508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689" w:type="dxa"/>
            <w:vAlign w:val="center"/>
          </w:tcPr>
          <w:p w14:paraId="643F14F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0748170" w14:textId="77777777" w:rsidTr="007F58AC">
        <w:trPr>
          <w:jc w:val="center"/>
        </w:trPr>
        <w:tc>
          <w:tcPr>
            <w:tcW w:w="1266" w:type="dxa"/>
            <w:vAlign w:val="center"/>
          </w:tcPr>
          <w:p w14:paraId="45F48B5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519382E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формирования отчетности с/х предприятий</w:t>
            </w:r>
          </w:p>
        </w:tc>
        <w:tc>
          <w:tcPr>
            <w:tcW w:w="1689" w:type="dxa"/>
            <w:vAlign w:val="center"/>
          </w:tcPr>
          <w:p w14:paraId="23124F2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667180B" w14:textId="77777777" w:rsidTr="007F58AC">
        <w:trPr>
          <w:jc w:val="center"/>
        </w:trPr>
        <w:tc>
          <w:tcPr>
            <w:tcW w:w="1266" w:type="dxa"/>
            <w:vAlign w:val="center"/>
          </w:tcPr>
          <w:p w14:paraId="6096647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103" w:type="dxa"/>
            <w:vAlign w:val="center"/>
          </w:tcPr>
          <w:p w14:paraId="04997E6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 xml:space="preserve">Главный специалист по формированию бухгалтерской и налоговой отчетности </w:t>
            </w:r>
          </w:p>
        </w:tc>
        <w:tc>
          <w:tcPr>
            <w:tcW w:w="1689" w:type="dxa"/>
            <w:vAlign w:val="center"/>
          </w:tcPr>
          <w:p w14:paraId="0F93065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108733D" w14:textId="77777777" w:rsidTr="007F58AC">
        <w:trPr>
          <w:jc w:val="center"/>
        </w:trPr>
        <w:tc>
          <w:tcPr>
            <w:tcW w:w="1266" w:type="dxa"/>
            <w:vAlign w:val="center"/>
          </w:tcPr>
          <w:p w14:paraId="0C1208B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2AE4CFC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Сервисный отдел</w:t>
            </w:r>
          </w:p>
        </w:tc>
        <w:tc>
          <w:tcPr>
            <w:tcW w:w="1689" w:type="dxa"/>
            <w:vAlign w:val="center"/>
          </w:tcPr>
          <w:p w14:paraId="270334A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A28CB33" w14:textId="77777777" w:rsidTr="007F58AC">
        <w:trPr>
          <w:jc w:val="center"/>
        </w:trPr>
        <w:tc>
          <w:tcPr>
            <w:tcW w:w="1266" w:type="dxa"/>
            <w:vAlign w:val="center"/>
          </w:tcPr>
          <w:p w14:paraId="7C39D34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103" w:type="dxa"/>
            <w:vAlign w:val="center"/>
          </w:tcPr>
          <w:p w14:paraId="516C69F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 xml:space="preserve">Региональный сервисный инженер </w:t>
            </w:r>
          </w:p>
        </w:tc>
        <w:tc>
          <w:tcPr>
            <w:tcW w:w="1689" w:type="dxa"/>
            <w:vAlign w:val="center"/>
          </w:tcPr>
          <w:p w14:paraId="472A3B1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</w:tr>
      <w:tr w:rsidR="007C154C" w:rsidRPr="007C154C" w14:paraId="27909DA0" w14:textId="77777777" w:rsidTr="007F58AC">
        <w:trPr>
          <w:jc w:val="center"/>
        </w:trPr>
        <w:tc>
          <w:tcPr>
            <w:tcW w:w="1266" w:type="dxa"/>
            <w:vAlign w:val="center"/>
          </w:tcPr>
          <w:p w14:paraId="4A083D1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391B915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Административно-управленческий персонал</w:t>
            </w:r>
          </w:p>
        </w:tc>
        <w:tc>
          <w:tcPr>
            <w:tcW w:w="1689" w:type="dxa"/>
            <w:vAlign w:val="center"/>
          </w:tcPr>
          <w:p w14:paraId="71A37A1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084E846E" w14:textId="77777777" w:rsidTr="007F58AC">
        <w:trPr>
          <w:jc w:val="center"/>
        </w:trPr>
        <w:tc>
          <w:tcPr>
            <w:tcW w:w="1266" w:type="dxa"/>
            <w:vAlign w:val="center"/>
          </w:tcPr>
          <w:p w14:paraId="71FBDCF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103" w:type="dxa"/>
            <w:vAlign w:val="center"/>
          </w:tcPr>
          <w:p w14:paraId="6658C16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директор Курского региона</w:t>
            </w:r>
          </w:p>
        </w:tc>
        <w:tc>
          <w:tcPr>
            <w:tcW w:w="1689" w:type="dxa"/>
            <w:vAlign w:val="center"/>
          </w:tcPr>
          <w:p w14:paraId="760065C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74986AA" w14:textId="77777777" w:rsidTr="007F58AC">
        <w:trPr>
          <w:jc w:val="center"/>
        </w:trPr>
        <w:tc>
          <w:tcPr>
            <w:tcW w:w="1266" w:type="dxa"/>
            <w:vAlign w:val="center"/>
          </w:tcPr>
          <w:p w14:paraId="473B155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40AEE9A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бюджетного планирования</w:t>
            </w:r>
          </w:p>
        </w:tc>
        <w:tc>
          <w:tcPr>
            <w:tcW w:w="1689" w:type="dxa"/>
            <w:vAlign w:val="center"/>
          </w:tcPr>
          <w:p w14:paraId="11474C5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87D11F0" w14:textId="77777777" w:rsidTr="007F58AC">
        <w:trPr>
          <w:jc w:val="center"/>
        </w:trPr>
        <w:tc>
          <w:tcPr>
            <w:tcW w:w="1266" w:type="dxa"/>
            <w:vAlign w:val="center"/>
          </w:tcPr>
          <w:p w14:paraId="5AC023C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103" w:type="dxa"/>
            <w:vAlign w:val="center"/>
          </w:tcPr>
          <w:p w14:paraId="1828E15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экономист Курского региона</w:t>
            </w:r>
          </w:p>
        </w:tc>
        <w:tc>
          <w:tcPr>
            <w:tcW w:w="1689" w:type="dxa"/>
            <w:vAlign w:val="center"/>
          </w:tcPr>
          <w:p w14:paraId="735A410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BFB9B41" w14:textId="77777777" w:rsidTr="007F58AC">
        <w:trPr>
          <w:jc w:val="center"/>
        </w:trPr>
        <w:tc>
          <w:tcPr>
            <w:tcW w:w="1266" w:type="dxa"/>
            <w:vAlign w:val="center"/>
          </w:tcPr>
          <w:p w14:paraId="21261C2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103" w:type="dxa"/>
            <w:vAlign w:val="center"/>
          </w:tcPr>
          <w:p w14:paraId="4E12B03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внутреннего контроля</w:t>
            </w:r>
          </w:p>
        </w:tc>
        <w:tc>
          <w:tcPr>
            <w:tcW w:w="1689" w:type="dxa"/>
            <w:vAlign w:val="center"/>
          </w:tcPr>
          <w:p w14:paraId="3DFF736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4C8FB811" w14:textId="77777777" w:rsidTr="007F58AC">
        <w:trPr>
          <w:jc w:val="center"/>
        </w:trPr>
        <w:tc>
          <w:tcPr>
            <w:tcW w:w="1266" w:type="dxa"/>
            <w:vAlign w:val="center"/>
          </w:tcPr>
          <w:p w14:paraId="4E7FB5C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103" w:type="dxa"/>
            <w:vAlign w:val="center"/>
          </w:tcPr>
          <w:p w14:paraId="146C55E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комиссар Курского региона</w:t>
            </w:r>
          </w:p>
        </w:tc>
        <w:tc>
          <w:tcPr>
            <w:tcW w:w="1689" w:type="dxa"/>
            <w:vAlign w:val="center"/>
          </w:tcPr>
          <w:p w14:paraId="1B27450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ABED0E7" w14:textId="77777777" w:rsidTr="007F58AC">
        <w:trPr>
          <w:jc w:val="center"/>
        </w:trPr>
        <w:tc>
          <w:tcPr>
            <w:tcW w:w="1266" w:type="dxa"/>
            <w:vAlign w:val="center"/>
          </w:tcPr>
          <w:p w14:paraId="4095498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3A339D3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поддержки пользователей</w:t>
            </w:r>
          </w:p>
        </w:tc>
        <w:tc>
          <w:tcPr>
            <w:tcW w:w="1689" w:type="dxa"/>
            <w:vAlign w:val="center"/>
          </w:tcPr>
          <w:p w14:paraId="6922E52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005EFC8" w14:textId="77777777" w:rsidTr="007F58AC">
        <w:trPr>
          <w:jc w:val="center"/>
        </w:trPr>
        <w:tc>
          <w:tcPr>
            <w:tcW w:w="1266" w:type="dxa"/>
            <w:vAlign w:val="center"/>
          </w:tcPr>
          <w:p w14:paraId="05611AC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103" w:type="dxa"/>
            <w:vAlign w:val="center"/>
          </w:tcPr>
          <w:p w14:paraId="794D8E5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Системный администратор</w:t>
            </w:r>
          </w:p>
        </w:tc>
        <w:tc>
          <w:tcPr>
            <w:tcW w:w="1689" w:type="dxa"/>
            <w:vAlign w:val="center"/>
          </w:tcPr>
          <w:p w14:paraId="2F5BCE4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3ED00F2" w14:textId="77777777" w:rsidTr="007F58AC">
        <w:trPr>
          <w:jc w:val="center"/>
        </w:trPr>
        <w:tc>
          <w:tcPr>
            <w:tcW w:w="1266" w:type="dxa"/>
            <w:vAlign w:val="center"/>
          </w:tcPr>
          <w:p w14:paraId="2ECCB20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7DD5D53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Транспортный отдел</w:t>
            </w:r>
          </w:p>
        </w:tc>
        <w:tc>
          <w:tcPr>
            <w:tcW w:w="1689" w:type="dxa"/>
            <w:vAlign w:val="center"/>
          </w:tcPr>
          <w:p w14:paraId="0F61545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585BFFB" w14:textId="77777777" w:rsidTr="007F58AC">
        <w:trPr>
          <w:jc w:val="center"/>
        </w:trPr>
        <w:tc>
          <w:tcPr>
            <w:tcW w:w="1266" w:type="dxa"/>
            <w:vAlign w:val="center"/>
          </w:tcPr>
          <w:p w14:paraId="564A030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103" w:type="dxa"/>
            <w:vAlign w:val="center"/>
          </w:tcPr>
          <w:p w14:paraId="706214F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Механик по автотранспорту</w:t>
            </w:r>
          </w:p>
        </w:tc>
        <w:tc>
          <w:tcPr>
            <w:tcW w:w="1689" w:type="dxa"/>
            <w:vAlign w:val="center"/>
          </w:tcPr>
          <w:p w14:paraId="7DCABB7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D2357F7" w14:textId="77777777" w:rsidTr="007F58AC">
        <w:trPr>
          <w:jc w:val="center"/>
        </w:trPr>
        <w:tc>
          <w:tcPr>
            <w:tcW w:w="1266" w:type="dxa"/>
            <w:vAlign w:val="center"/>
          </w:tcPr>
          <w:p w14:paraId="5722E99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13 </w:t>
            </w:r>
          </w:p>
        </w:tc>
        <w:tc>
          <w:tcPr>
            <w:tcW w:w="5103" w:type="dxa"/>
            <w:vAlign w:val="center"/>
          </w:tcPr>
          <w:p w14:paraId="7168CEF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Водитель автомобиля</w:t>
            </w:r>
          </w:p>
        </w:tc>
        <w:tc>
          <w:tcPr>
            <w:tcW w:w="1689" w:type="dxa"/>
            <w:vAlign w:val="center"/>
          </w:tcPr>
          <w:p w14:paraId="5CD832D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</w:tr>
      <w:tr w:rsidR="007C154C" w:rsidRPr="007C154C" w14:paraId="3D742125" w14:textId="77777777" w:rsidTr="007F58AC">
        <w:trPr>
          <w:jc w:val="center"/>
        </w:trPr>
        <w:tc>
          <w:tcPr>
            <w:tcW w:w="1266" w:type="dxa"/>
            <w:vAlign w:val="center"/>
          </w:tcPr>
          <w:p w14:paraId="7FF2943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182CFAF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 работе с пайщиками и арендных отношений</w:t>
            </w:r>
          </w:p>
        </w:tc>
        <w:tc>
          <w:tcPr>
            <w:tcW w:w="1689" w:type="dxa"/>
            <w:vAlign w:val="center"/>
          </w:tcPr>
          <w:p w14:paraId="10A5A33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5107A2EA" w14:textId="77777777" w:rsidTr="007F58AC">
        <w:trPr>
          <w:jc w:val="center"/>
        </w:trPr>
        <w:tc>
          <w:tcPr>
            <w:tcW w:w="1266" w:type="dxa"/>
            <w:vAlign w:val="center"/>
          </w:tcPr>
          <w:p w14:paraId="2B2854F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103" w:type="dxa"/>
            <w:vAlign w:val="center"/>
          </w:tcPr>
          <w:p w14:paraId="454F8CD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Юрисконсульт</w:t>
            </w:r>
          </w:p>
        </w:tc>
        <w:tc>
          <w:tcPr>
            <w:tcW w:w="1689" w:type="dxa"/>
            <w:vAlign w:val="center"/>
          </w:tcPr>
          <w:p w14:paraId="17DB3ED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5AE3900" w14:textId="77777777" w:rsidTr="007F58AC">
        <w:trPr>
          <w:jc w:val="center"/>
        </w:trPr>
        <w:tc>
          <w:tcPr>
            <w:tcW w:w="1266" w:type="dxa"/>
            <w:vAlign w:val="center"/>
          </w:tcPr>
          <w:p w14:paraId="2D01C3C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103" w:type="dxa"/>
            <w:vAlign w:val="center"/>
          </w:tcPr>
          <w:p w14:paraId="37C14C5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земельных и имущественных правоотношений</w:t>
            </w:r>
          </w:p>
        </w:tc>
        <w:tc>
          <w:tcPr>
            <w:tcW w:w="1689" w:type="dxa"/>
            <w:vAlign w:val="center"/>
          </w:tcPr>
          <w:p w14:paraId="0D9985C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978D549" w14:textId="77777777" w:rsidTr="007F58AC">
        <w:trPr>
          <w:jc w:val="center"/>
        </w:trPr>
        <w:tc>
          <w:tcPr>
            <w:tcW w:w="1266" w:type="dxa"/>
            <w:vAlign w:val="center"/>
          </w:tcPr>
          <w:p w14:paraId="17CD8BB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103" w:type="dxa"/>
            <w:vAlign w:val="center"/>
          </w:tcPr>
          <w:p w14:paraId="4374E53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юрисконсульт</w:t>
            </w:r>
          </w:p>
        </w:tc>
        <w:tc>
          <w:tcPr>
            <w:tcW w:w="1689" w:type="dxa"/>
            <w:vAlign w:val="center"/>
          </w:tcPr>
          <w:p w14:paraId="768A0F4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6CEDF46" w14:textId="77777777" w:rsidTr="007F58AC">
        <w:trPr>
          <w:jc w:val="center"/>
        </w:trPr>
        <w:tc>
          <w:tcPr>
            <w:tcW w:w="1266" w:type="dxa"/>
            <w:vAlign w:val="center"/>
          </w:tcPr>
          <w:p w14:paraId="1B9B17B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27EA1BF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строительства и эксплуатации зданий и сооружений</w:t>
            </w:r>
          </w:p>
        </w:tc>
        <w:tc>
          <w:tcPr>
            <w:tcW w:w="1689" w:type="dxa"/>
            <w:vAlign w:val="center"/>
          </w:tcPr>
          <w:p w14:paraId="5B4024C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801261A" w14:textId="77777777" w:rsidTr="007F58AC">
        <w:trPr>
          <w:jc w:val="center"/>
        </w:trPr>
        <w:tc>
          <w:tcPr>
            <w:tcW w:w="1266" w:type="dxa"/>
            <w:vAlign w:val="center"/>
          </w:tcPr>
          <w:p w14:paraId="09584E2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103" w:type="dxa"/>
            <w:vAlign w:val="center"/>
          </w:tcPr>
          <w:p w14:paraId="1BBA2FB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инженер-строитель</w:t>
            </w:r>
          </w:p>
        </w:tc>
        <w:tc>
          <w:tcPr>
            <w:tcW w:w="1689" w:type="dxa"/>
            <w:vAlign w:val="center"/>
          </w:tcPr>
          <w:p w14:paraId="50C45BC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19F729A" w14:textId="77777777" w:rsidTr="007F58AC">
        <w:trPr>
          <w:jc w:val="center"/>
        </w:trPr>
        <w:tc>
          <w:tcPr>
            <w:tcW w:w="1266" w:type="dxa"/>
            <w:vAlign w:val="center"/>
          </w:tcPr>
          <w:p w14:paraId="7F1F7A4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75A1DC0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инноваций и разработок</w:t>
            </w:r>
          </w:p>
        </w:tc>
        <w:tc>
          <w:tcPr>
            <w:tcW w:w="1689" w:type="dxa"/>
            <w:vAlign w:val="center"/>
          </w:tcPr>
          <w:p w14:paraId="5D834FF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6B3904B" w14:textId="77777777" w:rsidTr="007F58AC">
        <w:trPr>
          <w:jc w:val="center"/>
        </w:trPr>
        <w:tc>
          <w:tcPr>
            <w:tcW w:w="1266" w:type="dxa"/>
            <w:vAlign w:val="center"/>
          </w:tcPr>
          <w:p w14:paraId="2CFC367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103" w:type="dxa"/>
            <w:vAlign w:val="center"/>
          </w:tcPr>
          <w:p w14:paraId="62C1653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Инженер</w:t>
            </w:r>
          </w:p>
        </w:tc>
        <w:tc>
          <w:tcPr>
            <w:tcW w:w="1689" w:type="dxa"/>
            <w:vAlign w:val="center"/>
          </w:tcPr>
          <w:p w14:paraId="3055CD5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4FAD11E" w14:textId="77777777" w:rsidTr="007F58AC">
        <w:trPr>
          <w:jc w:val="center"/>
        </w:trPr>
        <w:tc>
          <w:tcPr>
            <w:tcW w:w="1266" w:type="dxa"/>
            <w:vAlign w:val="center"/>
          </w:tcPr>
          <w:p w14:paraId="11B3799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2D4C88B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регистрации и лицензирования</w:t>
            </w:r>
          </w:p>
        </w:tc>
        <w:tc>
          <w:tcPr>
            <w:tcW w:w="1689" w:type="dxa"/>
            <w:vAlign w:val="center"/>
          </w:tcPr>
          <w:p w14:paraId="6C25E62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AE3946C" w14:textId="77777777" w:rsidTr="007F58AC">
        <w:trPr>
          <w:jc w:val="center"/>
        </w:trPr>
        <w:tc>
          <w:tcPr>
            <w:tcW w:w="1266" w:type="dxa"/>
            <w:vAlign w:val="center"/>
          </w:tcPr>
          <w:p w14:paraId="25351DE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103" w:type="dxa"/>
            <w:vAlign w:val="center"/>
          </w:tcPr>
          <w:p w14:paraId="01C7FA2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689" w:type="dxa"/>
            <w:vAlign w:val="center"/>
          </w:tcPr>
          <w:p w14:paraId="6FD3C96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6ECA812" w14:textId="77777777" w:rsidTr="007F58AC">
        <w:trPr>
          <w:jc w:val="center"/>
        </w:trPr>
        <w:tc>
          <w:tcPr>
            <w:tcW w:w="6369" w:type="dxa"/>
            <w:gridSpan w:val="2"/>
            <w:vAlign w:val="center"/>
          </w:tcPr>
          <w:p w14:paraId="77C1CF9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1689" w:type="dxa"/>
            <w:vAlign w:val="center"/>
          </w:tcPr>
          <w:p w14:paraId="6146DF2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21</w:t>
            </w:r>
          </w:p>
        </w:tc>
      </w:tr>
    </w:tbl>
    <w:p w14:paraId="6FF8BBDD" w14:textId="77777777" w:rsidR="007C154C" w:rsidRPr="007C154C" w:rsidRDefault="007C154C" w:rsidP="007C154C">
      <w:pPr>
        <w:rPr>
          <w:sz w:val="18"/>
          <w:szCs w:val="18"/>
        </w:rPr>
      </w:pPr>
    </w:p>
    <w:p w14:paraId="344BFAC2" w14:textId="77777777" w:rsidR="007C154C" w:rsidRPr="007C154C" w:rsidRDefault="007C154C" w:rsidP="007C154C">
      <w:pPr>
        <w:rPr>
          <w:sz w:val="18"/>
          <w:szCs w:val="18"/>
        </w:rPr>
      </w:pPr>
    </w:p>
    <w:p w14:paraId="61DFA67D" w14:textId="77777777" w:rsidR="007C154C" w:rsidRPr="007C154C" w:rsidRDefault="007C154C" w:rsidP="007C154C">
      <w:pPr>
        <w:rPr>
          <w:b/>
          <w:sz w:val="24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 xml:space="preserve">Офис Завальное Липецкая обл. Усманский район, с. Завальное, ул. Ленина,115 </w:t>
      </w:r>
    </w:p>
    <w:p w14:paraId="5C02E439" w14:textId="77777777" w:rsidR="007C154C" w:rsidRPr="007C154C" w:rsidRDefault="007C154C" w:rsidP="007C154C">
      <w:pPr>
        <w:rPr>
          <w:b/>
          <w:sz w:val="16"/>
          <w:szCs w:val="16"/>
        </w:rPr>
      </w:pPr>
    </w:p>
    <w:p w14:paraId="75FA3E3D" w14:textId="77777777" w:rsidR="007C154C" w:rsidRPr="007C154C" w:rsidRDefault="007C154C" w:rsidP="007C154C">
      <w:pPr>
        <w:rPr>
          <w:b/>
          <w:sz w:val="16"/>
          <w:szCs w:val="16"/>
        </w:rPr>
      </w:pPr>
    </w:p>
    <w:p w14:paraId="1C329AB4" w14:textId="77777777" w:rsidR="007C154C" w:rsidRPr="007C154C" w:rsidRDefault="007C154C" w:rsidP="007C154C">
      <w:pPr>
        <w:rPr>
          <w:b/>
          <w:sz w:val="16"/>
          <w:szCs w:val="16"/>
        </w:rPr>
      </w:pPr>
    </w:p>
    <w:tbl>
      <w:tblPr>
        <w:tblW w:w="4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2"/>
        <w:gridCol w:w="5640"/>
        <w:gridCol w:w="1919"/>
      </w:tblGrid>
      <w:tr w:rsidR="007C154C" w:rsidRPr="007C154C" w14:paraId="510CFB81" w14:textId="77777777" w:rsidTr="007F58AC">
        <w:trPr>
          <w:trHeight w:val="597"/>
          <w:jc w:val="center"/>
        </w:trPr>
        <w:tc>
          <w:tcPr>
            <w:tcW w:w="1220" w:type="dxa"/>
            <w:vMerge w:val="restart"/>
            <w:vAlign w:val="center"/>
          </w:tcPr>
          <w:p w14:paraId="5C65BE7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245" w:type="dxa"/>
            <w:vMerge w:val="restart"/>
            <w:vAlign w:val="center"/>
          </w:tcPr>
          <w:p w14:paraId="464985B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785" w:type="dxa"/>
            <w:vMerge w:val="restart"/>
            <w:vAlign w:val="center"/>
          </w:tcPr>
          <w:p w14:paraId="0D9CBD0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0323C52C" w14:textId="77777777" w:rsidTr="007F58AC">
        <w:trPr>
          <w:trHeight w:val="312"/>
          <w:jc w:val="center"/>
        </w:trPr>
        <w:tc>
          <w:tcPr>
            <w:tcW w:w="1220" w:type="dxa"/>
            <w:vMerge/>
            <w:vAlign w:val="center"/>
          </w:tcPr>
          <w:p w14:paraId="7A1959A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39915B0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85" w:type="dxa"/>
            <w:vMerge/>
            <w:vAlign w:val="center"/>
          </w:tcPr>
          <w:p w14:paraId="185EAD1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0E1367A0" w14:textId="77777777" w:rsidTr="007F58AC">
        <w:trPr>
          <w:cantSplit/>
          <w:trHeight w:val="407"/>
          <w:jc w:val="center"/>
        </w:trPr>
        <w:tc>
          <w:tcPr>
            <w:tcW w:w="1220" w:type="dxa"/>
            <w:vMerge/>
            <w:vAlign w:val="center"/>
          </w:tcPr>
          <w:p w14:paraId="0E4FCCB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266DC7B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85" w:type="dxa"/>
            <w:vMerge/>
            <w:vAlign w:val="center"/>
          </w:tcPr>
          <w:p w14:paraId="5C92FD7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0C4C0F84" w14:textId="77777777" w:rsidTr="007F58AC">
        <w:trPr>
          <w:jc w:val="center"/>
        </w:trPr>
        <w:tc>
          <w:tcPr>
            <w:tcW w:w="1220" w:type="dxa"/>
            <w:vAlign w:val="center"/>
          </w:tcPr>
          <w:p w14:paraId="197B15F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45" w:type="dxa"/>
            <w:vAlign w:val="center"/>
          </w:tcPr>
          <w:p w14:paraId="2207022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85" w:type="dxa"/>
            <w:vAlign w:val="center"/>
          </w:tcPr>
          <w:p w14:paraId="01EA159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52232EFA" w14:textId="77777777" w:rsidTr="007F58AC">
        <w:trPr>
          <w:jc w:val="center"/>
        </w:trPr>
        <w:tc>
          <w:tcPr>
            <w:tcW w:w="1220" w:type="dxa"/>
            <w:vAlign w:val="center"/>
          </w:tcPr>
          <w:p w14:paraId="5CFBE88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4713C4D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Договорно правовой отдел</w:t>
            </w:r>
          </w:p>
        </w:tc>
        <w:tc>
          <w:tcPr>
            <w:tcW w:w="1785" w:type="dxa"/>
            <w:vAlign w:val="center"/>
          </w:tcPr>
          <w:p w14:paraId="5C73662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3B1CFD0" w14:textId="77777777" w:rsidTr="007F58AC">
        <w:trPr>
          <w:jc w:val="center"/>
        </w:trPr>
        <w:tc>
          <w:tcPr>
            <w:tcW w:w="1220" w:type="dxa"/>
            <w:vAlign w:val="center"/>
          </w:tcPr>
          <w:p w14:paraId="2ACDFED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1 </w:t>
            </w:r>
          </w:p>
        </w:tc>
        <w:tc>
          <w:tcPr>
            <w:tcW w:w="5245" w:type="dxa"/>
            <w:vAlign w:val="center"/>
          </w:tcPr>
          <w:p w14:paraId="3BB7608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юрисконсульт</w:t>
            </w:r>
          </w:p>
        </w:tc>
        <w:tc>
          <w:tcPr>
            <w:tcW w:w="1785" w:type="dxa"/>
            <w:vAlign w:val="center"/>
          </w:tcPr>
          <w:p w14:paraId="04FE87F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806A044" w14:textId="77777777" w:rsidTr="007F58AC">
        <w:trPr>
          <w:jc w:val="center"/>
        </w:trPr>
        <w:tc>
          <w:tcPr>
            <w:tcW w:w="1220" w:type="dxa"/>
            <w:vAlign w:val="center"/>
          </w:tcPr>
          <w:p w14:paraId="477E3F4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245" w:type="dxa"/>
            <w:vAlign w:val="center"/>
          </w:tcPr>
          <w:p w14:paraId="514F0D3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Юрисконсульт</w:t>
            </w:r>
          </w:p>
        </w:tc>
        <w:tc>
          <w:tcPr>
            <w:tcW w:w="1785" w:type="dxa"/>
            <w:vAlign w:val="center"/>
          </w:tcPr>
          <w:p w14:paraId="60B9EEA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6D4BBC8" w14:textId="77777777" w:rsidTr="007F58AC">
        <w:trPr>
          <w:jc w:val="center"/>
        </w:trPr>
        <w:tc>
          <w:tcPr>
            <w:tcW w:w="1220" w:type="dxa"/>
            <w:vAlign w:val="center"/>
          </w:tcPr>
          <w:p w14:paraId="113F31B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4063DBC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Сервисный отдел</w:t>
            </w:r>
          </w:p>
        </w:tc>
        <w:tc>
          <w:tcPr>
            <w:tcW w:w="1785" w:type="dxa"/>
            <w:vAlign w:val="center"/>
          </w:tcPr>
          <w:p w14:paraId="51F2488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0A0686C" w14:textId="77777777" w:rsidTr="007F58AC">
        <w:trPr>
          <w:jc w:val="center"/>
        </w:trPr>
        <w:tc>
          <w:tcPr>
            <w:tcW w:w="1220" w:type="dxa"/>
            <w:vAlign w:val="center"/>
          </w:tcPr>
          <w:p w14:paraId="3A34BA9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245" w:type="dxa"/>
            <w:vAlign w:val="center"/>
          </w:tcPr>
          <w:p w14:paraId="13E782B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сервисный инженер Липецкого региона</w:t>
            </w:r>
          </w:p>
        </w:tc>
        <w:tc>
          <w:tcPr>
            <w:tcW w:w="1785" w:type="dxa"/>
            <w:vAlign w:val="center"/>
          </w:tcPr>
          <w:p w14:paraId="338E2EA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31E82C9" w14:textId="77777777" w:rsidTr="007F58AC">
        <w:trPr>
          <w:jc w:val="center"/>
        </w:trPr>
        <w:tc>
          <w:tcPr>
            <w:tcW w:w="1220" w:type="dxa"/>
            <w:vAlign w:val="center"/>
          </w:tcPr>
          <w:p w14:paraId="54D2FA6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3CDE504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поддержки пользователей</w:t>
            </w:r>
          </w:p>
        </w:tc>
        <w:tc>
          <w:tcPr>
            <w:tcW w:w="1785" w:type="dxa"/>
            <w:vAlign w:val="center"/>
          </w:tcPr>
          <w:p w14:paraId="37B9EF4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4724AE8B" w14:textId="77777777" w:rsidTr="007F58AC">
        <w:trPr>
          <w:jc w:val="center"/>
        </w:trPr>
        <w:tc>
          <w:tcPr>
            <w:tcW w:w="1220" w:type="dxa"/>
            <w:vAlign w:val="center"/>
          </w:tcPr>
          <w:p w14:paraId="748C581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245" w:type="dxa"/>
            <w:vAlign w:val="center"/>
          </w:tcPr>
          <w:p w14:paraId="471C935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Системный администратор</w:t>
            </w:r>
          </w:p>
        </w:tc>
        <w:tc>
          <w:tcPr>
            <w:tcW w:w="1785" w:type="dxa"/>
            <w:vAlign w:val="center"/>
          </w:tcPr>
          <w:p w14:paraId="2E4C7B5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8F73724" w14:textId="77777777" w:rsidTr="007F58AC">
        <w:trPr>
          <w:jc w:val="center"/>
        </w:trPr>
        <w:tc>
          <w:tcPr>
            <w:tcW w:w="1220" w:type="dxa"/>
            <w:vAlign w:val="center"/>
          </w:tcPr>
          <w:p w14:paraId="6548E09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245" w:type="dxa"/>
            <w:vAlign w:val="center"/>
          </w:tcPr>
          <w:p w14:paraId="37DCCF6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Транспортный отдел</w:t>
            </w:r>
          </w:p>
        </w:tc>
        <w:tc>
          <w:tcPr>
            <w:tcW w:w="1785" w:type="dxa"/>
            <w:vAlign w:val="center"/>
          </w:tcPr>
          <w:p w14:paraId="2D0CA3D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F51AC4E" w14:textId="77777777" w:rsidTr="007F58AC">
        <w:trPr>
          <w:jc w:val="center"/>
        </w:trPr>
        <w:tc>
          <w:tcPr>
            <w:tcW w:w="1220" w:type="dxa"/>
            <w:vAlign w:val="center"/>
          </w:tcPr>
          <w:p w14:paraId="1F0B427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245" w:type="dxa"/>
            <w:vAlign w:val="center"/>
          </w:tcPr>
          <w:p w14:paraId="0E016F4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Механик по автотранспорту</w:t>
            </w:r>
          </w:p>
        </w:tc>
        <w:tc>
          <w:tcPr>
            <w:tcW w:w="1785" w:type="dxa"/>
            <w:vAlign w:val="center"/>
          </w:tcPr>
          <w:p w14:paraId="6817ACE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07CDDCF" w14:textId="77777777" w:rsidTr="007F58AC">
        <w:trPr>
          <w:jc w:val="center"/>
        </w:trPr>
        <w:tc>
          <w:tcPr>
            <w:tcW w:w="1220" w:type="dxa"/>
            <w:vAlign w:val="center"/>
          </w:tcPr>
          <w:p w14:paraId="2B4C0C9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1F8CF2F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подбора и оценки персонала</w:t>
            </w:r>
          </w:p>
        </w:tc>
        <w:tc>
          <w:tcPr>
            <w:tcW w:w="1785" w:type="dxa"/>
            <w:vAlign w:val="center"/>
          </w:tcPr>
          <w:p w14:paraId="7D5211A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5E39B9D7" w14:textId="77777777" w:rsidTr="007F58AC">
        <w:trPr>
          <w:jc w:val="center"/>
        </w:trPr>
        <w:tc>
          <w:tcPr>
            <w:tcW w:w="1220" w:type="dxa"/>
            <w:vAlign w:val="center"/>
          </w:tcPr>
          <w:p w14:paraId="61561E7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245" w:type="dxa"/>
            <w:vAlign w:val="center"/>
          </w:tcPr>
          <w:p w14:paraId="3FDAE9D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785" w:type="dxa"/>
            <w:vAlign w:val="center"/>
          </w:tcPr>
          <w:p w14:paraId="4C4A6CB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896FD73" w14:textId="77777777" w:rsidTr="007F58AC">
        <w:trPr>
          <w:jc w:val="center"/>
        </w:trPr>
        <w:tc>
          <w:tcPr>
            <w:tcW w:w="6465" w:type="dxa"/>
            <w:gridSpan w:val="2"/>
            <w:vAlign w:val="center"/>
          </w:tcPr>
          <w:p w14:paraId="679B55A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1785" w:type="dxa"/>
            <w:vAlign w:val="center"/>
          </w:tcPr>
          <w:p w14:paraId="4D30EA3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7</w:t>
            </w:r>
          </w:p>
        </w:tc>
      </w:tr>
    </w:tbl>
    <w:p w14:paraId="03861613" w14:textId="77777777" w:rsidR="007C154C" w:rsidRPr="007C154C" w:rsidRDefault="007C154C" w:rsidP="007C154C">
      <w:pPr>
        <w:rPr>
          <w:sz w:val="18"/>
          <w:szCs w:val="18"/>
          <w:lang w:val="en-US"/>
        </w:rPr>
      </w:pPr>
    </w:p>
    <w:p w14:paraId="4A097C97" w14:textId="77777777" w:rsidR="007C154C" w:rsidRPr="007C154C" w:rsidRDefault="007C154C" w:rsidP="007C154C">
      <w:pPr>
        <w:rPr>
          <w:sz w:val="24"/>
        </w:rPr>
      </w:pPr>
    </w:p>
    <w:p w14:paraId="68FD94B4" w14:textId="77777777" w:rsidR="007C154C" w:rsidRPr="007C154C" w:rsidRDefault="007C154C" w:rsidP="007C154C">
      <w:pPr>
        <w:rPr>
          <w:b/>
          <w:sz w:val="24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 xml:space="preserve">Офис Касторное, Курская обл., Касторенский район, с Касторное, ул Буденого, 7 </w:t>
      </w:r>
    </w:p>
    <w:p w14:paraId="633EB426" w14:textId="77777777" w:rsidR="007C154C" w:rsidRPr="007C154C" w:rsidRDefault="007C154C" w:rsidP="007C154C">
      <w:pPr>
        <w:rPr>
          <w:sz w:val="16"/>
          <w:szCs w:val="16"/>
        </w:rPr>
      </w:pPr>
    </w:p>
    <w:tbl>
      <w:tblPr>
        <w:tblW w:w="43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5639"/>
        <w:gridCol w:w="1881"/>
      </w:tblGrid>
      <w:tr w:rsidR="007C154C" w:rsidRPr="007C154C" w14:paraId="60AE1F2B" w14:textId="77777777" w:rsidTr="007F58AC">
        <w:trPr>
          <w:trHeight w:val="597"/>
          <w:jc w:val="center"/>
        </w:trPr>
        <w:tc>
          <w:tcPr>
            <w:tcW w:w="1183" w:type="dxa"/>
            <w:vMerge w:val="restart"/>
            <w:vAlign w:val="center"/>
          </w:tcPr>
          <w:p w14:paraId="7792122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245" w:type="dxa"/>
            <w:vMerge w:val="restart"/>
            <w:vAlign w:val="center"/>
          </w:tcPr>
          <w:p w14:paraId="39D082F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749" w:type="dxa"/>
            <w:vMerge w:val="restart"/>
            <w:vAlign w:val="center"/>
          </w:tcPr>
          <w:p w14:paraId="0F3E361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64FD6965" w14:textId="77777777" w:rsidTr="007F58AC">
        <w:trPr>
          <w:trHeight w:val="312"/>
          <w:jc w:val="center"/>
        </w:trPr>
        <w:tc>
          <w:tcPr>
            <w:tcW w:w="1183" w:type="dxa"/>
            <w:vMerge/>
            <w:vAlign w:val="center"/>
          </w:tcPr>
          <w:p w14:paraId="12EE966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660CC8D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49" w:type="dxa"/>
            <w:vMerge/>
            <w:vAlign w:val="center"/>
          </w:tcPr>
          <w:p w14:paraId="13815DF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3AF5E0EF" w14:textId="77777777" w:rsidTr="007F58AC">
        <w:trPr>
          <w:cantSplit/>
          <w:trHeight w:val="413"/>
          <w:jc w:val="center"/>
        </w:trPr>
        <w:tc>
          <w:tcPr>
            <w:tcW w:w="1183" w:type="dxa"/>
            <w:vMerge/>
            <w:vAlign w:val="center"/>
          </w:tcPr>
          <w:p w14:paraId="68C1442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5960345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49" w:type="dxa"/>
            <w:vMerge/>
            <w:vAlign w:val="center"/>
          </w:tcPr>
          <w:p w14:paraId="5AC4622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0D6AF80A" w14:textId="77777777" w:rsidTr="007F58AC">
        <w:trPr>
          <w:jc w:val="center"/>
        </w:trPr>
        <w:tc>
          <w:tcPr>
            <w:tcW w:w="1183" w:type="dxa"/>
            <w:vAlign w:val="center"/>
          </w:tcPr>
          <w:p w14:paraId="05C3133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45" w:type="dxa"/>
            <w:vAlign w:val="center"/>
          </w:tcPr>
          <w:p w14:paraId="27C49EB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49" w:type="dxa"/>
            <w:vAlign w:val="center"/>
          </w:tcPr>
          <w:p w14:paraId="3D0895E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7F358495" w14:textId="77777777" w:rsidTr="007F58AC">
        <w:trPr>
          <w:jc w:val="center"/>
        </w:trPr>
        <w:tc>
          <w:tcPr>
            <w:tcW w:w="1183" w:type="dxa"/>
            <w:vAlign w:val="center"/>
          </w:tcPr>
          <w:p w14:paraId="5BBA518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15D777B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Договорно правовой отдел</w:t>
            </w:r>
          </w:p>
        </w:tc>
        <w:tc>
          <w:tcPr>
            <w:tcW w:w="1749" w:type="dxa"/>
            <w:vAlign w:val="center"/>
          </w:tcPr>
          <w:p w14:paraId="0618C47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0CF07BFC" w14:textId="77777777" w:rsidTr="007F58AC">
        <w:trPr>
          <w:jc w:val="center"/>
        </w:trPr>
        <w:tc>
          <w:tcPr>
            <w:tcW w:w="1183" w:type="dxa"/>
            <w:vAlign w:val="center"/>
          </w:tcPr>
          <w:p w14:paraId="432C3E4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1 </w:t>
            </w:r>
          </w:p>
        </w:tc>
        <w:tc>
          <w:tcPr>
            <w:tcW w:w="5245" w:type="dxa"/>
            <w:vAlign w:val="center"/>
          </w:tcPr>
          <w:p w14:paraId="135E87F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Делопроизводитель</w:t>
            </w:r>
          </w:p>
        </w:tc>
        <w:tc>
          <w:tcPr>
            <w:tcW w:w="1749" w:type="dxa"/>
            <w:vAlign w:val="center"/>
          </w:tcPr>
          <w:p w14:paraId="2C928B2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F449F5F" w14:textId="77777777" w:rsidTr="007F58AC">
        <w:trPr>
          <w:jc w:val="center"/>
        </w:trPr>
        <w:tc>
          <w:tcPr>
            <w:tcW w:w="1183" w:type="dxa"/>
            <w:vAlign w:val="center"/>
          </w:tcPr>
          <w:p w14:paraId="00D123D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7259299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формирования отчетности с/х предприятий</w:t>
            </w:r>
          </w:p>
        </w:tc>
        <w:tc>
          <w:tcPr>
            <w:tcW w:w="1749" w:type="dxa"/>
            <w:vAlign w:val="center"/>
          </w:tcPr>
          <w:p w14:paraId="619DD6C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ACF1DF3" w14:textId="77777777" w:rsidTr="007F58AC">
        <w:trPr>
          <w:jc w:val="center"/>
        </w:trPr>
        <w:tc>
          <w:tcPr>
            <w:tcW w:w="1183" w:type="dxa"/>
            <w:vAlign w:val="center"/>
          </w:tcPr>
          <w:p w14:paraId="06A309F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245" w:type="dxa"/>
            <w:vAlign w:val="center"/>
          </w:tcPr>
          <w:p w14:paraId="37C2AF6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Главный специалист по формированию бухгалтерской и налоговой отчетности</w:t>
            </w:r>
          </w:p>
        </w:tc>
        <w:tc>
          <w:tcPr>
            <w:tcW w:w="1749" w:type="dxa"/>
            <w:vAlign w:val="center"/>
          </w:tcPr>
          <w:p w14:paraId="42D1199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81C2AE3" w14:textId="77777777" w:rsidTr="007F58AC">
        <w:trPr>
          <w:jc w:val="center"/>
        </w:trPr>
        <w:tc>
          <w:tcPr>
            <w:tcW w:w="1183" w:type="dxa"/>
            <w:vAlign w:val="center"/>
          </w:tcPr>
          <w:p w14:paraId="26BCF5A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3A28E39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Сервисный отдел</w:t>
            </w:r>
          </w:p>
        </w:tc>
        <w:tc>
          <w:tcPr>
            <w:tcW w:w="1749" w:type="dxa"/>
            <w:vAlign w:val="center"/>
          </w:tcPr>
          <w:p w14:paraId="4DB0864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47D9B244" w14:textId="77777777" w:rsidTr="007F58AC">
        <w:trPr>
          <w:jc w:val="center"/>
        </w:trPr>
        <w:tc>
          <w:tcPr>
            <w:tcW w:w="1183" w:type="dxa"/>
            <w:vAlign w:val="center"/>
          </w:tcPr>
          <w:p w14:paraId="3BA5F8D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245" w:type="dxa"/>
            <w:vAlign w:val="center"/>
          </w:tcPr>
          <w:p w14:paraId="6947462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сервисный инженер Курского региона</w:t>
            </w:r>
          </w:p>
        </w:tc>
        <w:tc>
          <w:tcPr>
            <w:tcW w:w="1749" w:type="dxa"/>
            <w:vAlign w:val="center"/>
          </w:tcPr>
          <w:p w14:paraId="6E5B83B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5903B89" w14:textId="77777777" w:rsidTr="007F58AC">
        <w:trPr>
          <w:jc w:val="center"/>
        </w:trPr>
        <w:tc>
          <w:tcPr>
            <w:tcW w:w="1183" w:type="dxa"/>
            <w:vAlign w:val="center"/>
          </w:tcPr>
          <w:p w14:paraId="0598B4F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4E64496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Хранения</w:t>
            </w:r>
          </w:p>
        </w:tc>
        <w:tc>
          <w:tcPr>
            <w:tcW w:w="1749" w:type="dxa"/>
            <w:vAlign w:val="center"/>
          </w:tcPr>
          <w:p w14:paraId="7860685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A0BEF59" w14:textId="77777777" w:rsidTr="007F58AC">
        <w:trPr>
          <w:jc w:val="center"/>
        </w:trPr>
        <w:tc>
          <w:tcPr>
            <w:tcW w:w="1183" w:type="dxa"/>
            <w:vAlign w:val="center"/>
          </w:tcPr>
          <w:p w14:paraId="2948AD6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245" w:type="dxa"/>
            <w:vAlign w:val="center"/>
          </w:tcPr>
          <w:p w14:paraId="6430BF2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менеджер</w:t>
            </w:r>
          </w:p>
        </w:tc>
        <w:tc>
          <w:tcPr>
            <w:tcW w:w="1749" w:type="dxa"/>
            <w:vAlign w:val="center"/>
          </w:tcPr>
          <w:p w14:paraId="3D211AB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081F458" w14:textId="77777777" w:rsidTr="007F58AC">
        <w:trPr>
          <w:jc w:val="center"/>
        </w:trPr>
        <w:tc>
          <w:tcPr>
            <w:tcW w:w="1183" w:type="dxa"/>
            <w:vAlign w:val="center"/>
          </w:tcPr>
          <w:p w14:paraId="76E9FAA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0940CF6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подбора и оценки персонала</w:t>
            </w:r>
          </w:p>
        </w:tc>
        <w:tc>
          <w:tcPr>
            <w:tcW w:w="1749" w:type="dxa"/>
            <w:vAlign w:val="center"/>
          </w:tcPr>
          <w:p w14:paraId="16615EE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072202C9" w14:textId="77777777" w:rsidTr="007F58AC">
        <w:trPr>
          <w:jc w:val="center"/>
        </w:trPr>
        <w:tc>
          <w:tcPr>
            <w:tcW w:w="1183" w:type="dxa"/>
            <w:vAlign w:val="center"/>
          </w:tcPr>
          <w:p w14:paraId="0487B18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245" w:type="dxa"/>
            <w:vAlign w:val="center"/>
          </w:tcPr>
          <w:p w14:paraId="64B3696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749" w:type="dxa"/>
            <w:vAlign w:val="center"/>
          </w:tcPr>
          <w:p w14:paraId="51DF85E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4E3B92F" w14:textId="77777777" w:rsidTr="007F58AC">
        <w:trPr>
          <w:jc w:val="center"/>
        </w:trPr>
        <w:tc>
          <w:tcPr>
            <w:tcW w:w="6428" w:type="dxa"/>
            <w:gridSpan w:val="2"/>
            <w:vAlign w:val="center"/>
          </w:tcPr>
          <w:p w14:paraId="3ED18E2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1749" w:type="dxa"/>
            <w:vAlign w:val="center"/>
          </w:tcPr>
          <w:p w14:paraId="0846F2F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5</w:t>
            </w:r>
          </w:p>
        </w:tc>
      </w:tr>
    </w:tbl>
    <w:p w14:paraId="4F44168A" w14:textId="77777777" w:rsidR="007C154C" w:rsidRPr="007C154C" w:rsidRDefault="007C154C" w:rsidP="007C154C">
      <w:pPr>
        <w:rPr>
          <w:sz w:val="18"/>
          <w:szCs w:val="18"/>
        </w:rPr>
      </w:pPr>
    </w:p>
    <w:p w14:paraId="02219D81" w14:textId="77777777" w:rsidR="007C154C" w:rsidRPr="007C154C" w:rsidRDefault="007C154C" w:rsidP="007C154C">
      <w:pPr>
        <w:rPr>
          <w:sz w:val="18"/>
          <w:szCs w:val="18"/>
        </w:rPr>
      </w:pPr>
    </w:p>
    <w:p w14:paraId="5EA40A85" w14:textId="77777777" w:rsidR="007C154C" w:rsidRPr="007C154C" w:rsidRDefault="007C154C" w:rsidP="007C154C">
      <w:pPr>
        <w:rPr>
          <w:sz w:val="18"/>
          <w:szCs w:val="18"/>
        </w:rPr>
      </w:pPr>
    </w:p>
    <w:p w14:paraId="5634740C" w14:textId="77777777" w:rsidR="007C154C" w:rsidRPr="007C154C" w:rsidRDefault="007C154C" w:rsidP="007C154C">
      <w:pPr>
        <w:rPr>
          <w:sz w:val="18"/>
          <w:szCs w:val="18"/>
        </w:rPr>
      </w:pPr>
    </w:p>
    <w:p w14:paraId="3554D823" w14:textId="77777777" w:rsidR="007C154C" w:rsidRPr="007C154C" w:rsidRDefault="007C154C" w:rsidP="007C154C">
      <w:pPr>
        <w:rPr>
          <w:b/>
          <w:sz w:val="24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 xml:space="preserve">Офис Устьинский Тамбовская обл. г. Моршанск, пос. Устьинский, ул. Солнечная,1 </w:t>
      </w:r>
    </w:p>
    <w:p w14:paraId="12F48026" w14:textId="77777777" w:rsidR="007C154C" w:rsidRPr="007C154C" w:rsidRDefault="007C154C" w:rsidP="007C154C">
      <w:pPr>
        <w:rPr>
          <w:sz w:val="16"/>
          <w:szCs w:val="16"/>
        </w:rPr>
      </w:pPr>
    </w:p>
    <w:tbl>
      <w:tblPr>
        <w:tblW w:w="4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5640"/>
        <w:gridCol w:w="2034"/>
      </w:tblGrid>
      <w:tr w:rsidR="007C154C" w:rsidRPr="007C154C" w14:paraId="7D4F36D0" w14:textId="77777777" w:rsidTr="007F58AC">
        <w:trPr>
          <w:trHeight w:val="1265"/>
          <w:jc w:val="center"/>
        </w:trPr>
        <w:tc>
          <w:tcPr>
            <w:tcW w:w="1326" w:type="dxa"/>
            <w:vMerge w:val="restart"/>
            <w:vAlign w:val="center"/>
          </w:tcPr>
          <w:p w14:paraId="48E4E59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245" w:type="dxa"/>
            <w:vMerge w:val="restart"/>
            <w:vAlign w:val="center"/>
          </w:tcPr>
          <w:p w14:paraId="10484C5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892" w:type="dxa"/>
            <w:vMerge w:val="restart"/>
            <w:vAlign w:val="center"/>
          </w:tcPr>
          <w:p w14:paraId="40A461F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3DFD51E5" w14:textId="77777777" w:rsidTr="007F58AC">
        <w:trPr>
          <w:trHeight w:val="312"/>
          <w:jc w:val="center"/>
        </w:trPr>
        <w:tc>
          <w:tcPr>
            <w:tcW w:w="1326" w:type="dxa"/>
            <w:vMerge/>
            <w:vAlign w:val="center"/>
          </w:tcPr>
          <w:p w14:paraId="62F6D3F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322E245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92" w:type="dxa"/>
            <w:vMerge/>
            <w:vAlign w:val="center"/>
          </w:tcPr>
          <w:p w14:paraId="2F35CCC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41DAD42E" w14:textId="77777777" w:rsidTr="007F58AC">
        <w:trPr>
          <w:cantSplit/>
          <w:trHeight w:val="230"/>
          <w:jc w:val="center"/>
        </w:trPr>
        <w:tc>
          <w:tcPr>
            <w:tcW w:w="1326" w:type="dxa"/>
            <w:vMerge/>
            <w:vAlign w:val="center"/>
          </w:tcPr>
          <w:p w14:paraId="3A3B9E1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1C2D121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92" w:type="dxa"/>
            <w:vMerge/>
            <w:vAlign w:val="center"/>
          </w:tcPr>
          <w:p w14:paraId="081C544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10B3EBD7" w14:textId="77777777" w:rsidTr="007F58AC">
        <w:trPr>
          <w:jc w:val="center"/>
        </w:trPr>
        <w:tc>
          <w:tcPr>
            <w:tcW w:w="1326" w:type="dxa"/>
            <w:vAlign w:val="center"/>
          </w:tcPr>
          <w:p w14:paraId="030ACA1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45" w:type="dxa"/>
            <w:vAlign w:val="center"/>
          </w:tcPr>
          <w:p w14:paraId="4FF8BFD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92" w:type="dxa"/>
            <w:vAlign w:val="center"/>
          </w:tcPr>
          <w:p w14:paraId="14E42D8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576D2590" w14:textId="77777777" w:rsidTr="007F58AC">
        <w:trPr>
          <w:jc w:val="center"/>
        </w:trPr>
        <w:tc>
          <w:tcPr>
            <w:tcW w:w="1326" w:type="dxa"/>
            <w:vAlign w:val="center"/>
          </w:tcPr>
          <w:p w14:paraId="616B4F6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6CD0FF8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строительства и эксплуатации зданий и сооружений</w:t>
            </w:r>
          </w:p>
        </w:tc>
        <w:tc>
          <w:tcPr>
            <w:tcW w:w="1892" w:type="dxa"/>
            <w:vAlign w:val="center"/>
          </w:tcPr>
          <w:p w14:paraId="28E795D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5CD5913" w14:textId="77777777" w:rsidTr="007F58AC">
        <w:trPr>
          <w:jc w:val="center"/>
        </w:trPr>
        <w:tc>
          <w:tcPr>
            <w:tcW w:w="1326" w:type="dxa"/>
            <w:vAlign w:val="center"/>
          </w:tcPr>
          <w:p w14:paraId="1146DCD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245" w:type="dxa"/>
            <w:vAlign w:val="center"/>
          </w:tcPr>
          <w:p w14:paraId="669290D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инженер-строитель</w:t>
            </w:r>
          </w:p>
        </w:tc>
        <w:tc>
          <w:tcPr>
            <w:tcW w:w="1892" w:type="dxa"/>
            <w:vAlign w:val="center"/>
          </w:tcPr>
          <w:p w14:paraId="1FCBBAE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F3793FD" w14:textId="77777777" w:rsidTr="007F58AC">
        <w:trPr>
          <w:jc w:val="center"/>
        </w:trPr>
        <w:tc>
          <w:tcPr>
            <w:tcW w:w="1326" w:type="dxa"/>
            <w:vAlign w:val="center"/>
          </w:tcPr>
          <w:p w14:paraId="11DF1A1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36F9160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Сервисный отдел</w:t>
            </w:r>
          </w:p>
        </w:tc>
        <w:tc>
          <w:tcPr>
            <w:tcW w:w="1892" w:type="dxa"/>
            <w:vAlign w:val="center"/>
          </w:tcPr>
          <w:p w14:paraId="0CCE3E4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47A2D019" w14:textId="77777777" w:rsidTr="007F58AC">
        <w:trPr>
          <w:jc w:val="center"/>
        </w:trPr>
        <w:tc>
          <w:tcPr>
            <w:tcW w:w="1326" w:type="dxa"/>
            <w:vAlign w:val="center"/>
          </w:tcPr>
          <w:p w14:paraId="7235303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245" w:type="dxa"/>
            <w:vAlign w:val="center"/>
          </w:tcPr>
          <w:p w14:paraId="7D87AFF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сервисный инженер Тамбовско-Воронежского региона</w:t>
            </w:r>
          </w:p>
        </w:tc>
        <w:tc>
          <w:tcPr>
            <w:tcW w:w="1892" w:type="dxa"/>
            <w:vAlign w:val="center"/>
          </w:tcPr>
          <w:p w14:paraId="59770FB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6FD58D1" w14:textId="77777777" w:rsidTr="007F58AC">
        <w:trPr>
          <w:jc w:val="center"/>
        </w:trPr>
        <w:tc>
          <w:tcPr>
            <w:tcW w:w="1326" w:type="dxa"/>
            <w:vAlign w:val="center"/>
          </w:tcPr>
          <w:p w14:paraId="4C16292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0935570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подбора и оценки персонала</w:t>
            </w:r>
          </w:p>
        </w:tc>
        <w:tc>
          <w:tcPr>
            <w:tcW w:w="1892" w:type="dxa"/>
            <w:vAlign w:val="center"/>
          </w:tcPr>
          <w:p w14:paraId="5E5827D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1944369" w14:textId="77777777" w:rsidTr="007F58AC">
        <w:trPr>
          <w:jc w:val="center"/>
        </w:trPr>
        <w:tc>
          <w:tcPr>
            <w:tcW w:w="1326" w:type="dxa"/>
            <w:vAlign w:val="center"/>
          </w:tcPr>
          <w:p w14:paraId="7045317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245" w:type="dxa"/>
            <w:vAlign w:val="center"/>
          </w:tcPr>
          <w:p w14:paraId="2987F03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892" w:type="dxa"/>
            <w:vAlign w:val="center"/>
          </w:tcPr>
          <w:p w14:paraId="5F1707D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C407865" w14:textId="77777777" w:rsidTr="007F58AC">
        <w:trPr>
          <w:jc w:val="center"/>
        </w:trPr>
        <w:tc>
          <w:tcPr>
            <w:tcW w:w="1326" w:type="dxa"/>
            <w:vAlign w:val="center"/>
          </w:tcPr>
          <w:p w14:paraId="7FEABC2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6B40258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хранения</w:t>
            </w:r>
          </w:p>
        </w:tc>
        <w:tc>
          <w:tcPr>
            <w:tcW w:w="1892" w:type="dxa"/>
            <w:vAlign w:val="center"/>
          </w:tcPr>
          <w:p w14:paraId="16ECFA0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0C0EAF75" w14:textId="77777777" w:rsidTr="007F58AC">
        <w:trPr>
          <w:jc w:val="center"/>
        </w:trPr>
        <w:tc>
          <w:tcPr>
            <w:tcW w:w="1326" w:type="dxa"/>
            <w:vAlign w:val="center"/>
          </w:tcPr>
          <w:p w14:paraId="705787B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245" w:type="dxa"/>
            <w:vAlign w:val="center"/>
          </w:tcPr>
          <w:p w14:paraId="68FE6D3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менеджер</w:t>
            </w:r>
          </w:p>
        </w:tc>
        <w:tc>
          <w:tcPr>
            <w:tcW w:w="1892" w:type="dxa"/>
            <w:vAlign w:val="center"/>
          </w:tcPr>
          <w:p w14:paraId="03AFD86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48E3159E" w14:textId="77777777" w:rsidTr="007F58AC">
        <w:trPr>
          <w:jc w:val="center"/>
        </w:trPr>
        <w:tc>
          <w:tcPr>
            <w:tcW w:w="1326" w:type="dxa"/>
            <w:vAlign w:val="center"/>
          </w:tcPr>
          <w:p w14:paraId="2A6DD78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52F1F61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производственного планирования и учета</w:t>
            </w:r>
          </w:p>
        </w:tc>
        <w:tc>
          <w:tcPr>
            <w:tcW w:w="1892" w:type="dxa"/>
            <w:vAlign w:val="center"/>
          </w:tcPr>
          <w:p w14:paraId="277B867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554C9E4E" w14:textId="77777777" w:rsidTr="007F58AC">
        <w:trPr>
          <w:jc w:val="center"/>
        </w:trPr>
        <w:tc>
          <w:tcPr>
            <w:tcW w:w="1326" w:type="dxa"/>
            <w:vAlign w:val="center"/>
          </w:tcPr>
          <w:p w14:paraId="4AC12EA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245" w:type="dxa"/>
            <w:vAlign w:val="center"/>
          </w:tcPr>
          <w:p w14:paraId="7028B2B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 количественно-качественного учета</w:t>
            </w:r>
          </w:p>
        </w:tc>
        <w:tc>
          <w:tcPr>
            <w:tcW w:w="1892" w:type="dxa"/>
            <w:vAlign w:val="center"/>
          </w:tcPr>
          <w:p w14:paraId="645CC05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89B1C0A" w14:textId="77777777" w:rsidTr="007F58AC">
        <w:trPr>
          <w:jc w:val="center"/>
        </w:trPr>
        <w:tc>
          <w:tcPr>
            <w:tcW w:w="1326" w:type="dxa"/>
            <w:vAlign w:val="center"/>
          </w:tcPr>
          <w:p w14:paraId="7761ED1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02D1E55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Транспортный отдел</w:t>
            </w:r>
          </w:p>
        </w:tc>
        <w:tc>
          <w:tcPr>
            <w:tcW w:w="1892" w:type="dxa"/>
            <w:vAlign w:val="center"/>
          </w:tcPr>
          <w:p w14:paraId="495763C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0FE8367" w14:textId="77777777" w:rsidTr="007F58AC">
        <w:trPr>
          <w:jc w:val="center"/>
        </w:trPr>
        <w:tc>
          <w:tcPr>
            <w:tcW w:w="1326" w:type="dxa"/>
            <w:vAlign w:val="center"/>
          </w:tcPr>
          <w:p w14:paraId="318F813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245" w:type="dxa"/>
            <w:vAlign w:val="center"/>
          </w:tcPr>
          <w:p w14:paraId="695C6C0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Механик по автотранспорту</w:t>
            </w:r>
          </w:p>
        </w:tc>
        <w:tc>
          <w:tcPr>
            <w:tcW w:w="1892" w:type="dxa"/>
            <w:vAlign w:val="center"/>
          </w:tcPr>
          <w:p w14:paraId="19A81A1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BE8F6B8" w14:textId="77777777" w:rsidTr="007F58AC">
        <w:trPr>
          <w:jc w:val="center"/>
        </w:trPr>
        <w:tc>
          <w:tcPr>
            <w:tcW w:w="1326" w:type="dxa"/>
            <w:vAlign w:val="center"/>
          </w:tcPr>
          <w:p w14:paraId="1F04017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77B87C5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земельных и имущественных правоотношений</w:t>
            </w:r>
          </w:p>
        </w:tc>
        <w:tc>
          <w:tcPr>
            <w:tcW w:w="1892" w:type="dxa"/>
            <w:vAlign w:val="center"/>
          </w:tcPr>
          <w:p w14:paraId="7B87984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1E27DF5" w14:textId="77777777" w:rsidTr="007F58AC">
        <w:trPr>
          <w:jc w:val="center"/>
        </w:trPr>
        <w:tc>
          <w:tcPr>
            <w:tcW w:w="1326" w:type="dxa"/>
            <w:vAlign w:val="center"/>
          </w:tcPr>
          <w:p w14:paraId="534DA31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245" w:type="dxa"/>
            <w:vAlign w:val="center"/>
          </w:tcPr>
          <w:p w14:paraId="6477B18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Главный юрисконсульт</w:t>
            </w:r>
          </w:p>
        </w:tc>
        <w:tc>
          <w:tcPr>
            <w:tcW w:w="1892" w:type="dxa"/>
            <w:vAlign w:val="center"/>
          </w:tcPr>
          <w:p w14:paraId="5EE27D0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F092770" w14:textId="77777777" w:rsidTr="007F58AC">
        <w:trPr>
          <w:jc w:val="center"/>
        </w:trPr>
        <w:tc>
          <w:tcPr>
            <w:tcW w:w="1326" w:type="dxa"/>
            <w:vAlign w:val="center"/>
          </w:tcPr>
          <w:p w14:paraId="5906FDB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7C411E6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Дирекция по управлению земельными и производственными активами</w:t>
            </w:r>
          </w:p>
        </w:tc>
        <w:tc>
          <w:tcPr>
            <w:tcW w:w="1892" w:type="dxa"/>
            <w:vAlign w:val="center"/>
          </w:tcPr>
          <w:p w14:paraId="6938B1C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86C4B7F" w14:textId="77777777" w:rsidTr="007F58AC">
        <w:trPr>
          <w:jc w:val="center"/>
        </w:trPr>
        <w:tc>
          <w:tcPr>
            <w:tcW w:w="1326" w:type="dxa"/>
            <w:vAlign w:val="center"/>
          </w:tcPr>
          <w:p w14:paraId="5D3ACF1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245" w:type="dxa"/>
            <w:vAlign w:val="center"/>
          </w:tcPr>
          <w:p w14:paraId="3427E30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Консультант по рекультивации земель</w:t>
            </w:r>
          </w:p>
        </w:tc>
        <w:tc>
          <w:tcPr>
            <w:tcW w:w="1892" w:type="dxa"/>
            <w:vAlign w:val="center"/>
          </w:tcPr>
          <w:p w14:paraId="793C469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3453212" w14:textId="77777777" w:rsidTr="007F58AC">
        <w:trPr>
          <w:jc w:val="center"/>
        </w:trPr>
        <w:tc>
          <w:tcPr>
            <w:tcW w:w="1326" w:type="dxa"/>
            <w:vAlign w:val="center"/>
          </w:tcPr>
          <w:p w14:paraId="0D9915B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44E3BBE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инноваций и разработок</w:t>
            </w:r>
          </w:p>
        </w:tc>
        <w:tc>
          <w:tcPr>
            <w:tcW w:w="1892" w:type="dxa"/>
            <w:vAlign w:val="center"/>
          </w:tcPr>
          <w:p w14:paraId="6FABF79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447DC0EA" w14:textId="77777777" w:rsidTr="007F58AC">
        <w:trPr>
          <w:jc w:val="center"/>
        </w:trPr>
        <w:tc>
          <w:tcPr>
            <w:tcW w:w="1326" w:type="dxa"/>
            <w:vAlign w:val="center"/>
          </w:tcPr>
          <w:p w14:paraId="009E9F7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245" w:type="dxa"/>
            <w:vAlign w:val="center"/>
          </w:tcPr>
          <w:p w14:paraId="6057E07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Инженер</w:t>
            </w:r>
          </w:p>
        </w:tc>
        <w:tc>
          <w:tcPr>
            <w:tcW w:w="1892" w:type="dxa"/>
            <w:vAlign w:val="center"/>
          </w:tcPr>
          <w:p w14:paraId="264BC97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8211759" w14:textId="77777777" w:rsidTr="007F58AC">
        <w:trPr>
          <w:jc w:val="center"/>
        </w:trPr>
        <w:tc>
          <w:tcPr>
            <w:tcW w:w="1326" w:type="dxa"/>
            <w:vAlign w:val="center"/>
          </w:tcPr>
          <w:p w14:paraId="275E983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730158B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регистрации и лицензирования</w:t>
            </w:r>
          </w:p>
        </w:tc>
        <w:tc>
          <w:tcPr>
            <w:tcW w:w="1892" w:type="dxa"/>
            <w:vAlign w:val="center"/>
          </w:tcPr>
          <w:p w14:paraId="15B4E77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6ADF65A" w14:textId="77777777" w:rsidTr="007F58AC">
        <w:trPr>
          <w:jc w:val="center"/>
        </w:trPr>
        <w:tc>
          <w:tcPr>
            <w:tcW w:w="1326" w:type="dxa"/>
            <w:vAlign w:val="center"/>
          </w:tcPr>
          <w:p w14:paraId="08899DF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245" w:type="dxa"/>
            <w:vAlign w:val="center"/>
          </w:tcPr>
          <w:p w14:paraId="227E683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892" w:type="dxa"/>
            <w:vAlign w:val="center"/>
          </w:tcPr>
          <w:p w14:paraId="667020F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989B7B7" w14:textId="77777777" w:rsidTr="007F58AC">
        <w:trPr>
          <w:jc w:val="center"/>
        </w:trPr>
        <w:tc>
          <w:tcPr>
            <w:tcW w:w="1326" w:type="dxa"/>
            <w:vAlign w:val="center"/>
          </w:tcPr>
          <w:p w14:paraId="0AD0CB3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0711B64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92" w:type="dxa"/>
            <w:vAlign w:val="center"/>
          </w:tcPr>
          <w:p w14:paraId="4D89C65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1A0687F" w14:textId="77777777" w:rsidTr="007F58AC">
        <w:trPr>
          <w:jc w:val="center"/>
        </w:trPr>
        <w:tc>
          <w:tcPr>
            <w:tcW w:w="6571" w:type="dxa"/>
            <w:gridSpan w:val="2"/>
            <w:vAlign w:val="center"/>
          </w:tcPr>
          <w:p w14:paraId="7359BA5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1892" w:type="dxa"/>
            <w:vAlign w:val="center"/>
          </w:tcPr>
          <w:p w14:paraId="544EE47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10</w:t>
            </w:r>
          </w:p>
        </w:tc>
      </w:tr>
    </w:tbl>
    <w:p w14:paraId="31D5CF37" w14:textId="77777777" w:rsidR="007C154C" w:rsidRPr="007C154C" w:rsidRDefault="007C154C" w:rsidP="007C154C">
      <w:pPr>
        <w:rPr>
          <w:sz w:val="18"/>
          <w:szCs w:val="18"/>
        </w:rPr>
      </w:pPr>
    </w:p>
    <w:p w14:paraId="727B4D37" w14:textId="77777777" w:rsidR="007C154C" w:rsidRPr="007C154C" w:rsidRDefault="007C154C" w:rsidP="007C154C">
      <w:pPr>
        <w:rPr>
          <w:sz w:val="24"/>
        </w:rPr>
      </w:pPr>
    </w:p>
    <w:p w14:paraId="7F4E27D2" w14:textId="77777777" w:rsidR="007C154C" w:rsidRPr="007C154C" w:rsidRDefault="007C154C" w:rsidP="007C154C">
      <w:pPr>
        <w:rPr>
          <w:b/>
          <w:sz w:val="24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>Сосновский офис Тамбовская  область, Сосновский район, с. Сосновка, ул. Колхозная,67</w:t>
      </w:r>
    </w:p>
    <w:p w14:paraId="745A9241" w14:textId="77777777" w:rsidR="007C154C" w:rsidRPr="007C154C" w:rsidRDefault="007C154C" w:rsidP="007C154C">
      <w:pPr>
        <w:rPr>
          <w:sz w:val="16"/>
          <w:szCs w:val="16"/>
        </w:rPr>
      </w:pPr>
    </w:p>
    <w:tbl>
      <w:tblPr>
        <w:tblW w:w="45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9"/>
        <w:gridCol w:w="5640"/>
        <w:gridCol w:w="2109"/>
      </w:tblGrid>
      <w:tr w:rsidR="007C154C" w:rsidRPr="007C154C" w14:paraId="11ECB5CB" w14:textId="77777777" w:rsidTr="007F58AC">
        <w:trPr>
          <w:trHeight w:val="597"/>
          <w:jc w:val="center"/>
        </w:trPr>
        <w:tc>
          <w:tcPr>
            <w:tcW w:w="1395" w:type="dxa"/>
            <w:vMerge w:val="restart"/>
            <w:vAlign w:val="center"/>
          </w:tcPr>
          <w:p w14:paraId="51A9C84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245" w:type="dxa"/>
            <w:vMerge w:val="restart"/>
            <w:vAlign w:val="center"/>
          </w:tcPr>
          <w:p w14:paraId="7974ADE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1961" w:type="dxa"/>
            <w:vMerge w:val="restart"/>
            <w:vAlign w:val="center"/>
          </w:tcPr>
          <w:p w14:paraId="0C40183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1079DE3F" w14:textId="77777777" w:rsidTr="007F58AC">
        <w:trPr>
          <w:trHeight w:val="312"/>
          <w:jc w:val="center"/>
        </w:trPr>
        <w:tc>
          <w:tcPr>
            <w:tcW w:w="1395" w:type="dxa"/>
            <w:vMerge/>
            <w:vAlign w:val="center"/>
          </w:tcPr>
          <w:p w14:paraId="4106E3B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405BD64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61" w:type="dxa"/>
            <w:vMerge/>
            <w:vAlign w:val="center"/>
          </w:tcPr>
          <w:p w14:paraId="1E391F7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5412E877" w14:textId="77777777" w:rsidTr="007F58AC">
        <w:trPr>
          <w:cantSplit/>
          <w:trHeight w:val="504"/>
          <w:jc w:val="center"/>
        </w:trPr>
        <w:tc>
          <w:tcPr>
            <w:tcW w:w="1395" w:type="dxa"/>
            <w:vMerge/>
            <w:vAlign w:val="center"/>
          </w:tcPr>
          <w:p w14:paraId="2E4FD69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47E7AE6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61" w:type="dxa"/>
            <w:vMerge/>
            <w:vAlign w:val="center"/>
          </w:tcPr>
          <w:p w14:paraId="1E19851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246C7460" w14:textId="77777777" w:rsidTr="007F58AC">
        <w:trPr>
          <w:jc w:val="center"/>
        </w:trPr>
        <w:tc>
          <w:tcPr>
            <w:tcW w:w="1395" w:type="dxa"/>
            <w:vAlign w:val="center"/>
          </w:tcPr>
          <w:p w14:paraId="746D10C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45" w:type="dxa"/>
            <w:vAlign w:val="center"/>
          </w:tcPr>
          <w:p w14:paraId="172932D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961" w:type="dxa"/>
            <w:vAlign w:val="center"/>
          </w:tcPr>
          <w:p w14:paraId="2290B49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4C85F36A" w14:textId="77777777" w:rsidTr="007F58AC">
        <w:trPr>
          <w:jc w:val="center"/>
        </w:trPr>
        <w:tc>
          <w:tcPr>
            <w:tcW w:w="1395" w:type="dxa"/>
            <w:vAlign w:val="center"/>
          </w:tcPr>
          <w:p w14:paraId="6FB93BD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3039DDC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Служба управления делами и протокольных мероприятий</w:t>
            </w:r>
          </w:p>
        </w:tc>
        <w:tc>
          <w:tcPr>
            <w:tcW w:w="1961" w:type="dxa"/>
            <w:vAlign w:val="center"/>
          </w:tcPr>
          <w:p w14:paraId="36FE155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15D3F54" w14:textId="77777777" w:rsidTr="007F58AC">
        <w:trPr>
          <w:jc w:val="center"/>
        </w:trPr>
        <w:tc>
          <w:tcPr>
            <w:tcW w:w="1395" w:type="dxa"/>
            <w:vAlign w:val="center"/>
          </w:tcPr>
          <w:p w14:paraId="49D7FB8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1 </w:t>
            </w:r>
          </w:p>
        </w:tc>
        <w:tc>
          <w:tcPr>
            <w:tcW w:w="5245" w:type="dxa"/>
            <w:vAlign w:val="center"/>
          </w:tcPr>
          <w:p w14:paraId="7DDA4C7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Помощник переводчик</w:t>
            </w:r>
          </w:p>
        </w:tc>
        <w:tc>
          <w:tcPr>
            <w:tcW w:w="1961" w:type="dxa"/>
            <w:vAlign w:val="center"/>
          </w:tcPr>
          <w:p w14:paraId="3AB3DE2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7738214" w14:textId="77777777" w:rsidTr="007F58AC">
        <w:trPr>
          <w:jc w:val="center"/>
        </w:trPr>
        <w:tc>
          <w:tcPr>
            <w:tcW w:w="1395" w:type="dxa"/>
            <w:vAlign w:val="center"/>
          </w:tcPr>
          <w:p w14:paraId="11533AD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245" w:type="dxa"/>
            <w:vAlign w:val="center"/>
          </w:tcPr>
          <w:p w14:paraId="4105A60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Управление формирования отчетности</w:t>
            </w:r>
          </w:p>
        </w:tc>
        <w:tc>
          <w:tcPr>
            <w:tcW w:w="1961" w:type="dxa"/>
            <w:vAlign w:val="center"/>
          </w:tcPr>
          <w:p w14:paraId="10BEEC1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5BFC16E3" w14:textId="77777777" w:rsidTr="007F58AC">
        <w:trPr>
          <w:jc w:val="center"/>
        </w:trPr>
        <w:tc>
          <w:tcPr>
            <w:tcW w:w="1395" w:type="dxa"/>
            <w:vAlign w:val="center"/>
          </w:tcPr>
          <w:p w14:paraId="7551DF5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2 </w:t>
            </w:r>
          </w:p>
        </w:tc>
        <w:tc>
          <w:tcPr>
            <w:tcW w:w="5245" w:type="dxa"/>
            <w:vAlign w:val="center"/>
          </w:tcPr>
          <w:p w14:paraId="60F17DD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специалист по формированию бухгалтерской и налоговой отчетности земельных активов</w:t>
            </w:r>
          </w:p>
        </w:tc>
        <w:tc>
          <w:tcPr>
            <w:tcW w:w="1961" w:type="dxa"/>
            <w:vAlign w:val="center"/>
          </w:tcPr>
          <w:p w14:paraId="2B75A9B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B2794A9" w14:textId="77777777" w:rsidTr="007F58AC">
        <w:trPr>
          <w:jc w:val="center"/>
        </w:trPr>
        <w:tc>
          <w:tcPr>
            <w:tcW w:w="1395" w:type="dxa"/>
            <w:vAlign w:val="center"/>
          </w:tcPr>
          <w:p w14:paraId="7106DAA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2EFF30D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формирования отчетности с/х предприятий</w:t>
            </w:r>
          </w:p>
        </w:tc>
        <w:tc>
          <w:tcPr>
            <w:tcW w:w="1961" w:type="dxa"/>
            <w:vAlign w:val="center"/>
          </w:tcPr>
          <w:p w14:paraId="0F02028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F23757E" w14:textId="77777777" w:rsidTr="007F58AC">
        <w:trPr>
          <w:jc w:val="center"/>
        </w:trPr>
        <w:tc>
          <w:tcPr>
            <w:tcW w:w="1395" w:type="dxa"/>
            <w:vAlign w:val="center"/>
          </w:tcPr>
          <w:p w14:paraId="187F0A4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245" w:type="dxa"/>
            <w:vAlign w:val="center"/>
          </w:tcPr>
          <w:p w14:paraId="5CB9714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отдела</w:t>
            </w:r>
          </w:p>
        </w:tc>
        <w:tc>
          <w:tcPr>
            <w:tcW w:w="1961" w:type="dxa"/>
            <w:vAlign w:val="center"/>
          </w:tcPr>
          <w:p w14:paraId="513B687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F85818A" w14:textId="77777777" w:rsidTr="007F58AC">
        <w:trPr>
          <w:jc w:val="center"/>
        </w:trPr>
        <w:tc>
          <w:tcPr>
            <w:tcW w:w="1395" w:type="dxa"/>
            <w:vAlign w:val="center"/>
          </w:tcPr>
          <w:p w14:paraId="3E5F61E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245" w:type="dxa"/>
            <w:vAlign w:val="center"/>
          </w:tcPr>
          <w:p w14:paraId="6C3CA460" w14:textId="77777777" w:rsidR="007C154C" w:rsidRPr="007C154C" w:rsidRDefault="007C154C" w:rsidP="007C154C">
            <w:pPr>
              <w:ind w:firstLineChars="100" w:firstLine="180"/>
              <w:rPr>
                <w:sz w:val="18"/>
                <w:szCs w:val="18"/>
              </w:rPr>
            </w:pPr>
            <w:r w:rsidRPr="007C154C">
              <w:rPr>
                <w:sz w:val="18"/>
                <w:szCs w:val="18"/>
              </w:rPr>
              <w:t>Главный специалист по формированию бухгалтерской и налоговой отчетности</w:t>
            </w:r>
          </w:p>
        </w:tc>
        <w:tc>
          <w:tcPr>
            <w:tcW w:w="1961" w:type="dxa"/>
            <w:vAlign w:val="center"/>
          </w:tcPr>
          <w:p w14:paraId="6D7AEA9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</w:tr>
      <w:tr w:rsidR="007C154C" w:rsidRPr="007C154C" w14:paraId="51D40D6C" w14:textId="77777777" w:rsidTr="007F58AC">
        <w:trPr>
          <w:jc w:val="center"/>
        </w:trPr>
        <w:tc>
          <w:tcPr>
            <w:tcW w:w="1395" w:type="dxa"/>
            <w:vAlign w:val="center"/>
          </w:tcPr>
          <w:p w14:paraId="5FC73BE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79523CFF" w14:textId="77777777" w:rsidR="007C154C" w:rsidRPr="007C154C" w:rsidRDefault="007C154C" w:rsidP="007C154C">
            <w:pPr>
              <w:ind w:firstLineChars="100" w:firstLine="181"/>
              <w:rPr>
                <w:b/>
                <w:sz w:val="18"/>
                <w:szCs w:val="18"/>
              </w:rPr>
            </w:pPr>
            <w:r w:rsidRPr="007C154C">
              <w:rPr>
                <w:b/>
                <w:sz w:val="18"/>
                <w:szCs w:val="18"/>
              </w:rPr>
              <w:t>Отдел расчета заработной платы</w:t>
            </w:r>
          </w:p>
        </w:tc>
        <w:tc>
          <w:tcPr>
            <w:tcW w:w="1961" w:type="dxa"/>
            <w:vAlign w:val="center"/>
          </w:tcPr>
          <w:p w14:paraId="62FAFD4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406FA56" w14:textId="77777777" w:rsidTr="007F58AC">
        <w:trPr>
          <w:jc w:val="center"/>
        </w:trPr>
        <w:tc>
          <w:tcPr>
            <w:tcW w:w="1395" w:type="dxa"/>
            <w:vAlign w:val="center"/>
          </w:tcPr>
          <w:p w14:paraId="4F13C6A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245" w:type="dxa"/>
            <w:vAlign w:val="center"/>
          </w:tcPr>
          <w:p w14:paraId="44B87CAF" w14:textId="77777777" w:rsidR="007C154C" w:rsidRPr="007C154C" w:rsidRDefault="007C154C" w:rsidP="007C154C">
            <w:pPr>
              <w:ind w:firstLineChars="100" w:firstLine="180"/>
              <w:rPr>
                <w:sz w:val="18"/>
                <w:szCs w:val="18"/>
              </w:rPr>
            </w:pPr>
            <w:r w:rsidRPr="007C154C">
              <w:rPr>
                <w:sz w:val="18"/>
                <w:szCs w:val="18"/>
              </w:rPr>
              <w:t>Бухгалтер</w:t>
            </w:r>
          </w:p>
        </w:tc>
        <w:tc>
          <w:tcPr>
            <w:tcW w:w="1961" w:type="dxa"/>
            <w:vAlign w:val="center"/>
          </w:tcPr>
          <w:p w14:paraId="7494301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841E45E" w14:textId="77777777" w:rsidTr="007F58AC">
        <w:trPr>
          <w:jc w:val="center"/>
        </w:trPr>
        <w:tc>
          <w:tcPr>
            <w:tcW w:w="1395" w:type="dxa"/>
            <w:vAlign w:val="center"/>
          </w:tcPr>
          <w:p w14:paraId="4ABEB6C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117765D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Сервисный отдел</w:t>
            </w:r>
          </w:p>
        </w:tc>
        <w:tc>
          <w:tcPr>
            <w:tcW w:w="1961" w:type="dxa"/>
            <w:vAlign w:val="center"/>
          </w:tcPr>
          <w:p w14:paraId="2C8A7F4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2C50667" w14:textId="77777777" w:rsidTr="007F58AC">
        <w:trPr>
          <w:jc w:val="center"/>
        </w:trPr>
        <w:tc>
          <w:tcPr>
            <w:tcW w:w="1395" w:type="dxa"/>
            <w:vAlign w:val="center"/>
          </w:tcPr>
          <w:p w14:paraId="72E2C39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245" w:type="dxa"/>
            <w:vAlign w:val="center"/>
          </w:tcPr>
          <w:p w14:paraId="0077333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Начальник отдела</w:t>
            </w:r>
          </w:p>
        </w:tc>
        <w:tc>
          <w:tcPr>
            <w:tcW w:w="1961" w:type="dxa"/>
            <w:vAlign w:val="center"/>
          </w:tcPr>
          <w:p w14:paraId="77F5262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18575AE" w14:textId="77777777" w:rsidTr="007F58AC">
        <w:trPr>
          <w:jc w:val="center"/>
        </w:trPr>
        <w:tc>
          <w:tcPr>
            <w:tcW w:w="1395" w:type="dxa"/>
            <w:vAlign w:val="center"/>
          </w:tcPr>
          <w:p w14:paraId="2B935BD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245" w:type="dxa"/>
            <w:vAlign w:val="center"/>
          </w:tcPr>
          <w:p w14:paraId="4F36DFF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сервисный инженер Тамбовско-Воронежского региона</w:t>
            </w:r>
          </w:p>
        </w:tc>
        <w:tc>
          <w:tcPr>
            <w:tcW w:w="1961" w:type="dxa"/>
            <w:vAlign w:val="center"/>
          </w:tcPr>
          <w:p w14:paraId="073B85B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16D19F7" w14:textId="77777777" w:rsidTr="007F58AC">
        <w:trPr>
          <w:jc w:val="center"/>
        </w:trPr>
        <w:tc>
          <w:tcPr>
            <w:tcW w:w="1395" w:type="dxa"/>
            <w:vAlign w:val="center"/>
          </w:tcPr>
          <w:p w14:paraId="4800508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4F1E2D5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Административно-управленческий персонал</w:t>
            </w:r>
          </w:p>
        </w:tc>
        <w:tc>
          <w:tcPr>
            <w:tcW w:w="1961" w:type="dxa"/>
            <w:vAlign w:val="center"/>
          </w:tcPr>
          <w:p w14:paraId="53BE952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94F13C5" w14:textId="77777777" w:rsidTr="007F58AC">
        <w:trPr>
          <w:jc w:val="center"/>
        </w:trPr>
        <w:tc>
          <w:tcPr>
            <w:tcW w:w="1395" w:type="dxa"/>
            <w:vAlign w:val="center"/>
          </w:tcPr>
          <w:p w14:paraId="6189EAE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245" w:type="dxa"/>
            <w:vAlign w:val="center"/>
          </w:tcPr>
          <w:p w14:paraId="030669E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директор Тамбовско-Воронежского региона</w:t>
            </w:r>
          </w:p>
        </w:tc>
        <w:tc>
          <w:tcPr>
            <w:tcW w:w="1961" w:type="dxa"/>
            <w:vAlign w:val="center"/>
          </w:tcPr>
          <w:p w14:paraId="28199AA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361697A" w14:textId="77777777" w:rsidTr="007F58AC">
        <w:trPr>
          <w:jc w:val="center"/>
        </w:trPr>
        <w:tc>
          <w:tcPr>
            <w:tcW w:w="1395" w:type="dxa"/>
            <w:vAlign w:val="center"/>
          </w:tcPr>
          <w:p w14:paraId="69B65D4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14248E0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Договорно-правовой отдел</w:t>
            </w:r>
          </w:p>
        </w:tc>
        <w:tc>
          <w:tcPr>
            <w:tcW w:w="1961" w:type="dxa"/>
            <w:vAlign w:val="center"/>
          </w:tcPr>
          <w:p w14:paraId="5968C52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0F4DF15C" w14:textId="77777777" w:rsidTr="007F58AC">
        <w:trPr>
          <w:jc w:val="center"/>
        </w:trPr>
        <w:tc>
          <w:tcPr>
            <w:tcW w:w="1395" w:type="dxa"/>
            <w:vAlign w:val="center"/>
          </w:tcPr>
          <w:p w14:paraId="6B18392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245" w:type="dxa"/>
            <w:vAlign w:val="center"/>
          </w:tcPr>
          <w:p w14:paraId="1B5539C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юрисконсульт</w:t>
            </w:r>
          </w:p>
        </w:tc>
        <w:tc>
          <w:tcPr>
            <w:tcW w:w="1961" w:type="dxa"/>
            <w:vAlign w:val="center"/>
          </w:tcPr>
          <w:p w14:paraId="2F95579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A569D0E" w14:textId="77777777" w:rsidTr="007F58AC">
        <w:trPr>
          <w:jc w:val="center"/>
        </w:trPr>
        <w:tc>
          <w:tcPr>
            <w:tcW w:w="1395" w:type="dxa"/>
            <w:vAlign w:val="center"/>
          </w:tcPr>
          <w:p w14:paraId="3C30FE0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3E8F62A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подбора и оценки персонала</w:t>
            </w:r>
          </w:p>
        </w:tc>
        <w:tc>
          <w:tcPr>
            <w:tcW w:w="1961" w:type="dxa"/>
            <w:vAlign w:val="center"/>
          </w:tcPr>
          <w:p w14:paraId="1DC8C5B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1573D6C" w14:textId="77777777" w:rsidTr="007F58AC">
        <w:trPr>
          <w:jc w:val="center"/>
        </w:trPr>
        <w:tc>
          <w:tcPr>
            <w:tcW w:w="1395" w:type="dxa"/>
            <w:vAlign w:val="center"/>
          </w:tcPr>
          <w:p w14:paraId="27D4012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245" w:type="dxa"/>
            <w:vAlign w:val="center"/>
          </w:tcPr>
          <w:p w14:paraId="0B3DBBB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961" w:type="dxa"/>
            <w:vAlign w:val="center"/>
          </w:tcPr>
          <w:p w14:paraId="5A57474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ADB4376" w14:textId="77777777" w:rsidTr="007F58AC">
        <w:trPr>
          <w:jc w:val="center"/>
        </w:trPr>
        <w:tc>
          <w:tcPr>
            <w:tcW w:w="1395" w:type="dxa"/>
            <w:vAlign w:val="center"/>
          </w:tcPr>
          <w:p w14:paraId="6ADC3A0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1DAA86D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бюджетного планирования</w:t>
            </w:r>
          </w:p>
        </w:tc>
        <w:tc>
          <w:tcPr>
            <w:tcW w:w="1961" w:type="dxa"/>
            <w:vAlign w:val="center"/>
          </w:tcPr>
          <w:p w14:paraId="3204BD3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8B829B5" w14:textId="77777777" w:rsidTr="007F58AC">
        <w:trPr>
          <w:jc w:val="center"/>
        </w:trPr>
        <w:tc>
          <w:tcPr>
            <w:tcW w:w="1395" w:type="dxa"/>
            <w:vAlign w:val="center"/>
          </w:tcPr>
          <w:p w14:paraId="48B8025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245" w:type="dxa"/>
            <w:vAlign w:val="center"/>
          </w:tcPr>
          <w:p w14:paraId="563DF8C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Ведущий экономист Тамбовско-Воронежского региона</w:t>
            </w:r>
          </w:p>
        </w:tc>
        <w:tc>
          <w:tcPr>
            <w:tcW w:w="1961" w:type="dxa"/>
            <w:vAlign w:val="center"/>
          </w:tcPr>
          <w:p w14:paraId="227CCC5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57ED34E1" w14:textId="77777777" w:rsidTr="007F58AC">
        <w:trPr>
          <w:jc w:val="center"/>
        </w:trPr>
        <w:tc>
          <w:tcPr>
            <w:tcW w:w="1395" w:type="dxa"/>
            <w:vAlign w:val="center"/>
          </w:tcPr>
          <w:p w14:paraId="3C24C12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691291B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поддержки пользователей</w:t>
            </w:r>
          </w:p>
        </w:tc>
        <w:tc>
          <w:tcPr>
            <w:tcW w:w="1961" w:type="dxa"/>
            <w:vAlign w:val="center"/>
          </w:tcPr>
          <w:p w14:paraId="086CFB3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1296E119" w14:textId="77777777" w:rsidTr="007F58AC">
        <w:trPr>
          <w:jc w:val="center"/>
        </w:trPr>
        <w:tc>
          <w:tcPr>
            <w:tcW w:w="1395" w:type="dxa"/>
            <w:vAlign w:val="center"/>
          </w:tcPr>
          <w:p w14:paraId="421290C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245" w:type="dxa"/>
            <w:vAlign w:val="center"/>
          </w:tcPr>
          <w:p w14:paraId="5D48F17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Системный администратор</w:t>
            </w:r>
          </w:p>
        </w:tc>
        <w:tc>
          <w:tcPr>
            <w:tcW w:w="1961" w:type="dxa"/>
            <w:vAlign w:val="center"/>
          </w:tcPr>
          <w:p w14:paraId="5265486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4F6B1A2" w14:textId="77777777" w:rsidTr="007F58AC">
        <w:trPr>
          <w:jc w:val="center"/>
        </w:trPr>
        <w:tc>
          <w:tcPr>
            <w:tcW w:w="1395" w:type="dxa"/>
            <w:vAlign w:val="center"/>
          </w:tcPr>
          <w:p w14:paraId="41463B7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3E645E0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Транспортный отдел</w:t>
            </w:r>
          </w:p>
        </w:tc>
        <w:tc>
          <w:tcPr>
            <w:tcW w:w="1961" w:type="dxa"/>
            <w:vAlign w:val="center"/>
          </w:tcPr>
          <w:p w14:paraId="2B793BC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A9B9BE9" w14:textId="77777777" w:rsidTr="007F58AC">
        <w:trPr>
          <w:jc w:val="center"/>
        </w:trPr>
        <w:tc>
          <w:tcPr>
            <w:tcW w:w="1395" w:type="dxa"/>
            <w:vAlign w:val="center"/>
          </w:tcPr>
          <w:p w14:paraId="67096F1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245" w:type="dxa"/>
            <w:vAlign w:val="center"/>
          </w:tcPr>
          <w:p w14:paraId="6FF88E8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Механик по автотранспорту</w:t>
            </w:r>
          </w:p>
        </w:tc>
        <w:tc>
          <w:tcPr>
            <w:tcW w:w="1961" w:type="dxa"/>
            <w:vAlign w:val="center"/>
          </w:tcPr>
          <w:p w14:paraId="2D8035C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A39A176" w14:textId="77777777" w:rsidTr="007F58AC">
        <w:trPr>
          <w:jc w:val="center"/>
        </w:trPr>
        <w:tc>
          <w:tcPr>
            <w:tcW w:w="1395" w:type="dxa"/>
            <w:vAlign w:val="center"/>
          </w:tcPr>
          <w:p w14:paraId="2EB90F3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0C89751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 работе с пайщиками и арендных отношений</w:t>
            </w:r>
          </w:p>
        </w:tc>
        <w:tc>
          <w:tcPr>
            <w:tcW w:w="1961" w:type="dxa"/>
            <w:vAlign w:val="center"/>
          </w:tcPr>
          <w:p w14:paraId="105DD17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FA489F6" w14:textId="77777777" w:rsidTr="007F58AC">
        <w:trPr>
          <w:jc w:val="center"/>
        </w:trPr>
        <w:tc>
          <w:tcPr>
            <w:tcW w:w="1395" w:type="dxa"/>
            <w:vAlign w:val="center"/>
          </w:tcPr>
          <w:p w14:paraId="0FF426E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245" w:type="dxa"/>
            <w:vAlign w:val="center"/>
          </w:tcPr>
          <w:p w14:paraId="2485292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1961" w:type="dxa"/>
            <w:vAlign w:val="center"/>
          </w:tcPr>
          <w:p w14:paraId="2387E68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257BD30" w14:textId="77777777" w:rsidTr="007F58AC">
        <w:trPr>
          <w:jc w:val="center"/>
        </w:trPr>
        <w:tc>
          <w:tcPr>
            <w:tcW w:w="1395" w:type="dxa"/>
            <w:vAlign w:val="center"/>
          </w:tcPr>
          <w:p w14:paraId="564D7AE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245" w:type="dxa"/>
            <w:vAlign w:val="center"/>
          </w:tcPr>
          <w:p w14:paraId="7571F11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Юрисконсульт</w:t>
            </w:r>
          </w:p>
        </w:tc>
        <w:tc>
          <w:tcPr>
            <w:tcW w:w="1961" w:type="dxa"/>
            <w:vAlign w:val="center"/>
          </w:tcPr>
          <w:p w14:paraId="2F3C2B5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57776DF" w14:textId="77777777" w:rsidTr="007F58AC">
        <w:trPr>
          <w:trHeight w:val="56"/>
          <w:jc w:val="center"/>
        </w:trPr>
        <w:tc>
          <w:tcPr>
            <w:tcW w:w="6640" w:type="dxa"/>
            <w:gridSpan w:val="2"/>
            <w:vAlign w:val="center"/>
          </w:tcPr>
          <w:p w14:paraId="6B01BBB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1961" w:type="dxa"/>
            <w:vAlign w:val="center"/>
          </w:tcPr>
          <w:p w14:paraId="3C8A6CA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16</w:t>
            </w:r>
          </w:p>
        </w:tc>
      </w:tr>
    </w:tbl>
    <w:p w14:paraId="73181CEE" w14:textId="77777777" w:rsidR="007C154C" w:rsidRPr="007C154C" w:rsidRDefault="007C154C" w:rsidP="007C154C">
      <w:pPr>
        <w:rPr>
          <w:sz w:val="18"/>
          <w:szCs w:val="18"/>
        </w:rPr>
      </w:pPr>
    </w:p>
    <w:p w14:paraId="7F1AC115" w14:textId="77777777" w:rsidR="007C154C" w:rsidRDefault="007C154C" w:rsidP="007C154C">
      <w:pPr>
        <w:rPr>
          <w:sz w:val="18"/>
          <w:szCs w:val="18"/>
        </w:rPr>
      </w:pPr>
    </w:p>
    <w:p w14:paraId="5BD6A36A" w14:textId="77777777" w:rsidR="007C154C" w:rsidRDefault="007C154C" w:rsidP="007C154C">
      <w:pPr>
        <w:rPr>
          <w:sz w:val="18"/>
          <w:szCs w:val="18"/>
        </w:rPr>
      </w:pPr>
    </w:p>
    <w:p w14:paraId="54481357" w14:textId="77777777" w:rsidR="007C154C" w:rsidRDefault="007C154C" w:rsidP="007C154C">
      <w:pPr>
        <w:rPr>
          <w:sz w:val="18"/>
          <w:szCs w:val="18"/>
        </w:rPr>
      </w:pPr>
    </w:p>
    <w:p w14:paraId="6C1AD7C8" w14:textId="77777777" w:rsidR="007C154C" w:rsidRDefault="007C154C" w:rsidP="007C154C">
      <w:pPr>
        <w:rPr>
          <w:sz w:val="18"/>
          <w:szCs w:val="18"/>
        </w:rPr>
      </w:pPr>
    </w:p>
    <w:p w14:paraId="5CD4F211" w14:textId="77777777" w:rsidR="007C154C" w:rsidRPr="007C154C" w:rsidRDefault="007C154C" w:rsidP="007C154C">
      <w:pPr>
        <w:rPr>
          <w:sz w:val="18"/>
          <w:szCs w:val="18"/>
        </w:rPr>
      </w:pPr>
    </w:p>
    <w:p w14:paraId="406E2EC0" w14:textId="77777777" w:rsidR="007C154C" w:rsidRPr="007C154C" w:rsidRDefault="007C154C" w:rsidP="007C154C">
      <w:pPr>
        <w:rPr>
          <w:b/>
          <w:sz w:val="24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 xml:space="preserve">Офис Дмитриев Курская обл. г. Дмитриев, ул. Промышленная,9 </w:t>
      </w:r>
    </w:p>
    <w:p w14:paraId="5E0459C9" w14:textId="77777777" w:rsidR="007C154C" w:rsidRPr="007C154C" w:rsidRDefault="007C154C" w:rsidP="007C154C">
      <w:pPr>
        <w:rPr>
          <w:sz w:val="16"/>
          <w:szCs w:val="16"/>
        </w:rPr>
      </w:pPr>
    </w:p>
    <w:tbl>
      <w:tblPr>
        <w:tblW w:w="46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9"/>
        <w:gridCol w:w="5639"/>
        <w:gridCol w:w="2217"/>
      </w:tblGrid>
      <w:tr w:rsidR="007C154C" w:rsidRPr="007C154C" w14:paraId="39DD0CA4" w14:textId="77777777" w:rsidTr="007F58AC">
        <w:trPr>
          <w:trHeight w:val="597"/>
          <w:jc w:val="center"/>
        </w:trPr>
        <w:tc>
          <w:tcPr>
            <w:tcW w:w="1496" w:type="dxa"/>
            <w:vMerge w:val="restart"/>
            <w:vAlign w:val="center"/>
          </w:tcPr>
          <w:p w14:paraId="67F54C4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245" w:type="dxa"/>
            <w:vMerge w:val="restart"/>
            <w:vAlign w:val="center"/>
          </w:tcPr>
          <w:p w14:paraId="487C654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2062" w:type="dxa"/>
            <w:vMerge w:val="restart"/>
            <w:vAlign w:val="center"/>
          </w:tcPr>
          <w:p w14:paraId="67476AE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15D024F1" w14:textId="77777777" w:rsidTr="007F58AC">
        <w:trPr>
          <w:trHeight w:val="312"/>
          <w:jc w:val="center"/>
        </w:trPr>
        <w:tc>
          <w:tcPr>
            <w:tcW w:w="1496" w:type="dxa"/>
            <w:vMerge/>
            <w:vAlign w:val="center"/>
          </w:tcPr>
          <w:p w14:paraId="703AB88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17C71CA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62" w:type="dxa"/>
            <w:vMerge/>
            <w:vAlign w:val="center"/>
          </w:tcPr>
          <w:p w14:paraId="4CA29F9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5B09FF64" w14:textId="77777777" w:rsidTr="007F58AC">
        <w:trPr>
          <w:cantSplit/>
          <w:trHeight w:val="493"/>
          <w:jc w:val="center"/>
        </w:trPr>
        <w:tc>
          <w:tcPr>
            <w:tcW w:w="1496" w:type="dxa"/>
            <w:vMerge/>
            <w:vAlign w:val="center"/>
          </w:tcPr>
          <w:p w14:paraId="6D25EBE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62D8835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62" w:type="dxa"/>
            <w:vMerge/>
            <w:vAlign w:val="center"/>
          </w:tcPr>
          <w:p w14:paraId="2732985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1BDB44E8" w14:textId="77777777" w:rsidTr="007F58AC">
        <w:trPr>
          <w:jc w:val="center"/>
        </w:trPr>
        <w:tc>
          <w:tcPr>
            <w:tcW w:w="1496" w:type="dxa"/>
            <w:vAlign w:val="center"/>
          </w:tcPr>
          <w:p w14:paraId="2997805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45" w:type="dxa"/>
            <w:vAlign w:val="center"/>
          </w:tcPr>
          <w:p w14:paraId="34242BE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62" w:type="dxa"/>
            <w:vAlign w:val="center"/>
          </w:tcPr>
          <w:p w14:paraId="6AB4242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20223B8E" w14:textId="77777777" w:rsidTr="007F58AC">
        <w:trPr>
          <w:jc w:val="center"/>
        </w:trPr>
        <w:tc>
          <w:tcPr>
            <w:tcW w:w="1496" w:type="dxa"/>
            <w:vAlign w:val="center"/>
          </w:tcPr>
          <w:p w14:paraId="45EF4B3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0825CCD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Договорно-правовой отдел</w:t>
            </w:r>
          </w:p>
        </w:tc>
        <w:tc>
          <w:tcPr>
            <w:tcW w:w="2062" w:type="dxa"/>
            <w:vAlign w:val="center"/>
          </w:tcPr>
          <w:p w14:paraId="2D2FDC4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DC75605" w14:textId="77777777" w:rsidTr="007F58AC">
        <w:trPr>
          <w:jc w:val="center"/>
        </w:trPr>
        <w:tc>
          <w:tcPr>
            <w:tcW w:w="1496" w:type="dxa"/>
            <w:vAlign w:val="center"/>
          </w:tcPr>
          <w:p w14:paraId="5C536D0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245" w:type="dxa"/>
            <w:vAlign w:val="center"/>
          </w:tcPr>
          <w:p w14:paraId="078BB45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Юрисконсульт</w:t>
            </w:r>
          </w:p>
        </w:tc>
        <w:tc>
          <w:tcPr>
            <w:tcW w:w="2062" w:type="dxa"/>
            <w:vAlign w:val="center"/>
          </w:tcPr>
          <w:p w14:paraId="15912F1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B3C3F88" w14:textId="77777777" w:rsidTr="007F58AC">
        <w:trPr>
          <w:jc w:val="center"/>
        </w:trPr>
        <w:tc>
          <w:tcPr>
            <w:tcW w:w="1496" w:type="dxa"/>
            <w:vAlign w:val="center"/>
          </w:tcPr>
          <w:p w14:paraId="633BFC8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0F535A2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подбора и оценки персонала</w:t>
            </w:r>
          </w:p>
        </w:tc>
        <w:tc>
          <w:tcPr>
            <w:tcW w:w="2062" w:type="dxa"/>
            <w:vAlign w:val="center"/>
          </w:tcPr>
          <w:p w14:paraId="0BB649D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E9AD802" w14:textId="77777777" w:rsidTr="007F58AC">
        <w:trPr>
          <w:jc w:val="center"/>
        </w:trPr>
        <w:tc>
          <w:tcPr>
            <w:tcW w:w="1496" w:type="dxa"/>
            <w:vAlign w:val="center"/>
          </w:tcPr>
          <w:p w14:paraId="015E309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245" w:type="dxa"/>
            <w:vAlign w:val="center"/>
          </w:tcPr>
          <w:p w14:paraId="157B68E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2062" w:type="dxa"/>
            <w:vAlign w:val="center"/>
          </w:tcPr>
          <w:p w14:paraId="3A73268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D935E4F" w14:textId="77777777" w:rsidTr="007F58AC">
        <w:trPr>
          <w:jc w:val="center"/>
        </w:trPr>
        <w:tc>
          <w:tcPr>
            <w:tcW w:w="6741" w:type="dxa"/>
            <w:gridSpan w:val="2"/>
            <w:vAlign w:val="center"/>
          </w:tcPr>
          <w:p w14:paraId="455DB2B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2062" w:type="dxa"/>
            <w:vAlign w:val="center"/>
          </w:tcPr>
          <w:p w14:paraId="369E2F8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2</w:t>
            </w:r>
          </w:p>
        </w:tc>
      </w:tr>
    </w:tbl>
    <w:p w14:paraId="4995E2FA" w14:textId="77777777" w:rsidR="007C154C" w:rsidRPr="007C154C" w:rsidRDefault="007C154C" w:rsidP="007C154C">
      <w:pPr>
        <w:rPr>
          <w:sz w:val="18"/>
          <w:szCs w:val="18"/>
          <w:lang w:val="en-US"/>
        </w:rPr>
      </w:pPr>
    </w:p>
    <w:p w14:paraId="1631686A" w14:textId="77777777" w:rsidR="007C154C" w:rsidRPr="007C154C" w:rsidRDefault="007C154C" w:rsidP="007C154C">
      <w:pPr>
        <w:rPr>
          <w:b/>
          <w:sz w:val="24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 xml:space="preserve">Офис Елань, Волгоградская обл., Еланский  район, п. Елань. </w:t>
      </w:r>
    </w:p>
    <w:p w14:paraId="007F6AF3" w14:textId="77777777" w:rsidR="007C154C" w:rsidRPr="007C154C" w:rsidRDefault="007C154C" w:rsidP="007C154C">
      <w:pPr>
        <w:rPr>
          <w:b/>
          <w:sz w:val="16"/>
          <w:szCs w:val="16"/>
        </w:rPr>
      </w:pPr>
    </w:p>
    <w:tbl>
      <w:tblPr>
        <w:tblW w:w="46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6"/>
        <w:gridCol w:w="5640"/>
        <w:gridCol w:w="2244"/>
      </w:tblGrid>
      <w:tr w:rsidR="007C154C" w:rsidRPr="007C154C" w14:paraId="210B3475" w14:textId="77777777" w:rsidTr="007F58AC">
        <w:trPr>
          <w:trHeight w:val="597"/>
          <w:jc w:val="center"/>
        </w:trPr>
        <w:tc>
          <w:tcPr>
            <w:tcW w:w="1522" w:type="dxa"/>
            <w:vMerge w:val="restart"/>
            <w:vAlign w:val="center"/>
          </w:tcPr>
          <w:p w14:paraId="3336A7D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245" w:type="dxa"/>
            <w:vMerge w:val="restart"/>
            <w:vAlign w:val="center"/>
          </w:tcPr>
          <w:p w14:paraId="52D1F2D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2087" w:type="dxa"/>
            <w:vMerge w:val="restart"/>
            <w:vAlign w:val="center"/>
          </w:tcPr>
          <w:p w14:paraId="5B5D301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497654D5" w14:textId="77777777" w:rsidTr="007F58AC">
        <w:trPr>
          <w:trHeight w:val="312"/>
          <w:jc w:val="center"/>
        </w:trPr>
        <w:tc>
          <w:tcPr>
            <w:tcW w:w="1522" w:type="dxa"/>
            <w:vMerge/>
            <w:vAlign w:val="center"/>
          </w:tcPr>
          <w:p w14:paraId="45E82C4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76F71CA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87" w:type="dxa"/>
            <w:vMerge/>
            <w:vAlign w:val="center"/>
          </w:tcPr>
          <w:p w14:paraId="0112CE0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6D1A2A06" w14:textId="77777777" w:rsidTr="007F58AC">
        <w:trPr>
          <w:cantSplit/>
          <w:trHeight w:val="440"/>
          <w:jc w:val="center"/>
        </w:trPr>
        <w:tc>
          <w:tcPr>
            <w:tcW w:w="1522" w:type="dxa"/>
            <w:vMerge/>
            <w:vAlign w:val="center"/>
          </w:tcPr>
          <w:p w14:paraId="5BA1400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5421366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87" w:type="dxa"/>
            <w:vMerge/>
            <w:vAlign w:val="center"/>
          </w:tcPr>
          <w:p w14:paraId="19304D8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24E8A2FC" w14:textId="77777777" w:rsidTr="007F58AC">
        <w:trPr>
          <w:jc w:val="center"/>
        </w:trPr>
        <w:tc>
          <w:tcPr>
            <w:tcW w:w="1522" w:type="dxa"/>
            <w:vAlign w:val="center"/>
          </w:tcPr>
          <w:p w14:paraId="1FCB120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45" w:type="dxa"/>
            <w:vAlign w:val="center"/>
          </w:tcPr>
          <w:p w14:paraId="4C806FE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87" w:type="dxa"/>
            <w:vAlign w:val="center"/>
          </w:tcPr>
          <w:p w14:paraId="7651384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283280B8" w14:textId="77777777" w:rsidTr="007F58AC">
        <w:trPr>
          <w:jc w:val="center"/>
        </w:trPr>
        <w:tc>
          <w:tcPr>
            <w:tcW w:w="1522" w:type="dxa"/>
            <w:vAlign w:val="center"/>
          </w:tcPr>
          <w:p w14:paraId="0BC1510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124E24D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поддержки пользователей</w:t>
            </w:r>
          </w:p>
        </w:tc>
        <w:tc>
          <w:tcPr>
            <w:tcW w:w="2087" w:type="dxa"/>
            <w:vAlign w:val="center"/>
          </w:tcPr>
          <w:p w14:paraId="5AE8989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1CCACE5" w14:textId="77777777" w:rsidTr="007F58AC">
        <w:trPr>
          <w:jc w:val="center"/>
        </w:trPr>
        <w:tc>
          <w:tcPr>
            <w:tcW w:w="1522" w:type="dxa"/>
            <w:vAlign w:val="center"/>
          </w:tcPr>
          <w:p w14:paraId="3480DE9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1 </w:t>
            </w:r>
          </w:p>
        </w:tc>
        <w:tc>
          <w:tcPr>
            <w:tcW w:w="5245" w:type="dxa"/>
            <w:vAlign w:val="center"/>
          </w:tcPr>
          <w:p w14:paraId="4EE85F8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 по обслуживанию АРМ</w:t>
            </w:r>
          </w:p>
        </w:tc>
        <w:tc>
          <w:tcPr>
            <w:tcW w:w="2087" w:type="dxa"/>
            <w:vAlign w:val="center"/>
          </w:tcPr>
          <w:p w14:paraId="43A6D1D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469182C" w14:textId="77777777" w:rsidTr="007F58AC">
        <w:trPr>
          <w:jc w:val="center"/>
        </w:trPr>
        <w:tc>
          <w:tcPr>
            <w:tcW w:w="6767" w:type="dxa"/>
            <w:gridSpan w:val="2"/>
            <w:vAlign w:val="center"/>
          </w:tcPr>
          <w:p w14:paraId="5411C93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2087" w:type="dxa"/>
            <w:vAlign w:val="center"/>
          </w:tcPr>
          <w:p w14:paraId="496074A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1</w:t>
            </w:r>
          </w:p>
        </w:tc>
      </w:tr>
    </w:tbl>
    <w:p w14:paraId="1ED1051C" w14:textId="77777777" w:rsidR="007C154C" w:rsidRPr="007C154C" w:rsidRDefault="007C154C" w:rsidP="007C154C">
      <w:pPr>
        <w:rPr>
          <w:sz w:val="18"/>
          <w:szCs w:val="18"/>
          <w:lang w:val="en-US"/>
        </w:rPr>
      </w:pPr>
    </w:p>
    <w:p w14:paraId="53BDD4B1" w14:textId="77777777" w:rsidR="007C154C" w:rsidRPr="007C154C" w:rsidRDefault="007C154C" w:rsidP="007C154C">
      <w:pPr>
        <w:rPr>
          <w:sz w:val="24"/>
        </w:rPr>
      </w:pPr>
    </w:p>
    <w:p w14:paraId="34957C1E" w14:textId="77777777" w:rsidR="007C154C" w:rsidRPr="007C154C" w:rsidRDefault="007C154C" w:rsidP="007C154C">
      <w:pPr>
        <w:rPr>
          <w:b/>
          <w:sz w:val="24"/>
          <w:u w:val="single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 xml:space="preserve">Офис Жерновное, Липецкая обл., Долгоруковский  район, с Жерновное, </w:t>
      </w:r>
    </w:p>
    <w:p w14:paraId="65C7615D" w14:textId="77777777" w:rsidR="007C154C" w:rsidRPr="007C154C" w:rsidRDefault="007C154C" w:rsidP="007C154C">
      <w:pPr>
        <w:rPr>
          <w:sz w:val="16"/>
          <w:szCs w:val="16"/>
        </w:rPr>
      </w:pPr>
    </w:p>
    <w:tbl>
      <w:tblPr>
        <w:tblW w:w="47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5639"/>
        <w:gridCol w:w="2274"/>
      </w:tblGrid>
      <w:tr w:rsidR="007C154C" w:rsidRPr="007C154C" w14:paraId="757FBC77" w14:textId="77777777" w:rsidTr="007F58AC">
        <w:trPr>
          <w:trHeight w:val="597"/>
          <w:jc w:val="center"/>
        </w:trPr>
        <w:tc>
          <w:tcPr>
            <w:tcW w:w="1550" w:type="dxa"/>
            <w:vMerge w:val="restart"/>
            <w:vAlign w:val="center"/>
          </w:tcPr>
          <w:p w14:paraId="2CEF1E2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245" w:type="dxa"/>
            <w:vMerge w:val="restart"/>
            <w:vAlign w:val="center"/>
          </w:tcPr>
          <w:p w14:paraId="6C64913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2115" w:type="dxa"/>
            <w:vMerge w:val="restart"/>
            <w:vAlign w:val="center"/>
          </w:tcPr>
          <w:p w14:paraId="6922C22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547209C1" w14:textId="77777777" w:rsidTr="007F58AC">
        <w:trPr>
          <w:trHeight w:val="312"/>
          <w:jc w:val="center"/>
        </w:trPr>
        <w:tc>
          <w:tcPr>
            <w:tcW w:w="1550" w:type="dxa"/>
            <w:vMerge/>
            <w:vAlign w:val="center"/>
          </w:tcPr>
          <w:p w14:paraId="406E210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5BF711A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5" w:type="dxa"/>
            <w:vMerge/>
            <w:vAlign w:val="center"/>
          </w:tcPr>
          <w:p w14:paraId="306CAE9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267BCBE6" w14:textId="77777777" w:rsidTr="007F58AC">
        <w:trPr>
          <w:cantSplit/>
          <w:trHeight w:val="599"/>
          <w:jc w:val="center"/>
        </w:trPr>
        <w:tc>
          <w:tcPr>
            <w:tcW w:w="1550" w:type="dxa"/>
            <w:vMerge/>
            <w:vAlign w:val="center"/>
          </w:tcPr>
          <w:p w14:paraId="35ED0E7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62511E3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5" w:type="dxa"/>
            <w:vMerge/>
            <w:vAlign w:val="center"/>
          </w:tcPr>
          <w:p w14:paraId="5D01BB5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42A6FEAE" w14:textId="77777777" w:rsidTr="007F58AC">
        <w:trPr>
          <w:jc w:val="center"/>
        </w:trPr>
        <w:tc>
          <w:tcPr>
            <w:tcW w:w="1550" w:type="dxa"/>
            <w:vAlign w:val="center"/>
          </w:tcPr>
          <w:p w14:paraId="7649F63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45" w:type="dxa"/>
            <w:vAlign w:val="center"/>
          </w:tcPr>
          <w:p w14:paraId="0E78918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15" w:type="dxa"/>
            <w:vAlign w:val="center"/>
          </w:tcPr>
          <w:p w14:paraId="4272A16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3C9A356F" w14:textId="77777777" w:rsidTr="007F58AC">
        <w:trPr>
          <w:jc w:val="center"/>
        </w:trPr>
        <w:tc>
          <w:tcPr>
            <w:tcW w:w="1550" w:type="dxa"/>
            <w:vAlign w:val="center"/>
          </w:tcPr>
          <w:p w14:paraId="1B85224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5D80685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Сервисный отдел</w:t>
            </w:r>
          </w:p>
        </w:tc>
        <w:tc>
          <w:tcPr>
            <w:tcW w:w="2115" w:type="dxa"/>
            <w:vAlign w:val="center"/>
          </w:tcPr>
          <w:p w14:paraId="2230939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46728B4" w14:textId="77777777" w:rsidTr="007F58AC">
        <w:trPr>
          <w:jc w:val="center"/>
        </w:trPr>
        <w:tc>
          <w:tcPr>
            <w:tcW w:w="1550" w:type="dxa"/>
            <w:vAlign w:val="center"/>
          </w:tcPr>
          <w:p w14:paraId="0300C4A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1 </w:t>
            </w:r>
          </w:p>
        </w:tc>
        <w:tc>
          <w:tcPr>
            <w:tcW w:w="5245" w:type="dxa"/>
            <w:vAlign w:val="center"/>
          </w:tcPr>
          <w:p w14:paraId="4F8538F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Региональный сервисный инженер Липецкого региона</w:t>
            </w:r>
          </w:p>
        </w:tc>
        <w:tc>
          <w:tcPr>
            <w:tcW w:w="2115" w:type="dxa"/>
            <w:vAlign w:val="center"/>
          </w:tcPr>
          <w:p w14:paraId="44E871E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67617A71" w14:textId="77777777" w:rsidTr="007F58AC">
        <w:trPr>
          <w:jc w:val="center"/>
        </w:trPr>
        <w:tc>
          <w:tcPr>
            <w:tcW w:w="1550" w:type="dxa"/>
            <w:vAlign w:val="center"/>
          </w:tcPr>
          <w:p w14:paraId="24913D2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72E50BF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бюджетного планирования</w:t>
            </w:r>
          </w:p>
        </w:tc>
        <w:tc>
          <w:tcPr>
            <w:tcW w:w="2115" w:type="dxa"/>
            <w:vAlign w:val="center"/>
          </w:tcPr>
          <w:p w14:paraId="5808DF0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31F60015" w14:textId="77777777" w:rsidTr="007F58AC">
        <w:trPr>
          <w:jc w:val="center"/>
        </w:trPr>
        <w:tc>
          <w:tcPr>
            <w:tcW w:w="1550" w:type="dxa"/>
            <w:vAlign w:val="center"/>
          </w:tcPr>
          <w:p w14:paraId="21A32BE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245" w:type="dxa"/>
            <w:vAlign w:val="center"/>
          </w:tcPr>
          <w:p w14:paraId="0BD7F12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Экономист по животноводству</w:t>
            </w:r>
          </w:p>
        </w:tc>
        <w:tc>
          <w:tcPr>
            <w:tcW w:w="2115" w:type="dxa"/>
            <w:vAlign w:val="center"/>
          </w:tcPr>
          <w:p w14:paraId="764AE31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34BAB577" w14:textId="77777777" w:rsidTr="007F58AC">
        <w:trPr>
          <w:jc w:val="center"/>
        </w:trPr>
        <w:tc>
          <w:tcPr>
            <w:tcW w:w="6795" w:type="dxa"/>
            <w:gridSpan w:val="2"/>
            <w:vAlign w:val="center"/>
          </w:tcPr>
          <w:p w14:paraId="456DF7A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2115" w:type="dxa"/>
            <w:vAlign w:val="center"/>
          </w:tcPr>
          <w:p w14:paraId="26C37DB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2</w:t>
            </w:r>
          </w:p>
        </w:tc>
      </w:tr>
    </w:tbl>
    <w:p w14:paraId="79D063DA" w14:textId="77777777" w:rsidR="007C154C" w:rsidRPr="007C154C" w:rsidRDefault="007C154C" w:rsidP="007C154C">
      <w:pPr>
        <w:rPr>
          <w:sz w:val="18"/>
          <w:szCs w:val="18"/>
        </w:rPr>
      </w:pPr>
    </w:p>
    <w:p w14:paraId="4A93A94A" w14:textId="77777777" w:rsidR="007C154C" w:rsidRPr="007C154C" w:rsidRDefault="007C154C" w:rsidP="007C154C">
      <w:pPr>
        <w:rPr>
          <w:b/>
          <w:sz w:val="24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 xml:space="preserve">Офис Никольское, Липецкая обл., Усманский  район, с. Никольское. </w:t>
      </w:r>
    </w:p>
    <w:p w14:paraId="1DD268E8" w14:textId="77777777" w:rsidR="007C154C" w:rsidRPr="007C154C" w:rsidRDefault="007C154C" w:rsidP="007C154C">
      <w:pPr>
        <w:rPr>
          <w:sz w:val="16"/>
          <w:szCs w:val="16"/>
        </w:rPr>
      </w:pPr>
    </w:p>
    <w:tbl>
      <w:tblPr>
        <w:tblW w:w="47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5639"/>
        <w:gridCol w:w="2263"/>
      </w:tblGrid>
      <w:tr w:rsidR="007C154C" w:rsidRPr="007C154C" w14:paraId="26011833" w14:textId="77777777" w:rsidTr="007F58AC">
        <w:trPr>
          <w:trHeight w:val="597"/>
          <w:jc w:val="center"/>
        </w:trPr>
        <w:tc>
          <w:tcPr>
            <w:tcW w:w="1540" w:type="dxa"/>
            <w:vMerge w:val="restart"/>
            <w:vAlign w:val="center"/>
          </w:tcPr>
          <w:p w14:paraId="2C0F4AC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245" w:type="dxa"/>
            <w:vMerge w:val="restart"/>
            <w:vAlign w:val="center"/>
          </w:tcPr>
          <w:p w14:paraId="61B4542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2105" w:type="dxa"/>
            <w:vMerge w:val="restart"/>
            <w:vAlign w:val="center"/>
          </w:tcPr>
          <w:p w14:paraId="5E0CA41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38DD9204" w14:textId="77777777" w:rsidTr="007F58AC">
        <w:trPr>
          <w:trHeight w:val="312"/>
          <w:jc w:val="center"/>
        </w:trPr>
        <w:tc>
          <w:tcPr>
            <w:tcW w:w="1540" w:type="dxa"/>
            <w:vMerge/>
            <w:vAlign w:val="center"/>
          </w:tcPr>
          <w:p w14:paraId="130A155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04E0DED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05" w:type="dxa"/>
            <w:vMerge/>
            <w:vAlign w:val="center"/>
          </w:tcPr>
          <w:p w14:paraId="41D238E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7F8CC206" w14:textId="77777777" w:rsidTr="007F58AC">
        <w:trPr>
          <w:cantSplit/>
          <w:trHeight w:val="518"/>
          <w:jc w:val="center"/>
        </w:trPr>
        <w:tc>
          <w:tcPr>
            <w:tcW w:w="1540" w:type="dxa"/>
            <w:vMerge/>
            <w:vAlign w:val="center"/>
          </w:tcPr>
          <w:p w14:paraId="273781B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1778104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05" w:type="dxa"/>
            <w:vMerge/>
            <w:vAlign w:val="center"/>
          </w:tcPr>
          <w:p w14:paraId="7415B34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17D72E1E" w14:textId="77777777" w:rsidTr="007F58AC">
        <w:trPr>
          <w:jc w:val="center"/>
        </w:trPr>
        <w:tc>
          <w:tcPr>
            <w:tcW w:w="1540" w:type="dxa"/>
            <w:vAlign w:val="center"/>
          </w:tcPr>
          <w:p w14:paraId="55FC68C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45" w:type="dxa"/>
            <w:vAlign w:val="center"/>
          </w:tcPr>
          <w:p w14:paraId="4F4C52D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05" w:type="dxa"/>
            <w:vAlign w:val="center"/>
          </w:tcPr>
          <w:p w14:paraId="3E13C77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7E52BAFC" w14:textId="77777777" w:rsidTr="007F58AC">
        <w:trPr>
          <w:jc w:val="center"/>
        </w:trPr>
        <w:tc>
          <w:tcPr>
            <w:tcW w:w="1540" w:type="dxa"/>
            <w:vAlign w:val="center"/>
          </w:tcPr>
          <w:p w14:paraId="3510F63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66C3449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ГСМ и складской логистики</w:t>
            </w:r>
          </w:p>
        </w:tc>
        <w:tc>
          <w:tcPr>
            <w:tcW w:w="2105" w:type="dxa"/>
            <w:vAlign w:val="center"/>
          </w:tcPr>
          <w:p w14:paraId="6C2C660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BEF8E26" w14:textId="77777777" w:rsidTr="007F58AC">
        <w:trPr>
          <w:jc w:val="center"/>
        </w:trPr>
        <w:tc>
          <w:tcPr>
            <w:tcW w:w="1540" w:type="dxa"/>
            <w:vAlign w:val="center"/>
          </w:tcPr>
          <w:p w14:paraId="46DC486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1 </w:t>
            </w:r>
          </w:p>
        </w:tc>
        <w:tc>
          <w:tcPr>
            <w:tcW w:w="5245" w:type="dxa"/>
            <w:vAlign w:val="center"/>
          </w:tcPr>
          <w:p w14:paraId="0BD2CF8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Главный специалист</w:t>
            </w:r>
          </w:p>
        </w:tc>
        <w:tc>
          <w:tcPr>
            <w:tcW w:w="2105" w:type="dxa"/>
            <w:vAlign w:val="center"/>
          </w:tcPr>
          <w:p w14:paraId="316FDFF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12A7FA00" w14:textId="77777777" w:rsidTr="007F58AC">
        <w:trPr>
          <w:jc w:val="center"/>
        </w:trPr>
        <w:tc>
          <w:tcPr>
            <w:tcW w:w="1540" w:type="dxa"/>
            <w:vAlign w:val="center"/>
          </w:tcPr>
          <w:p w14:paraId="202D20F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7E56A9C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поддержки пользователей</w:t>
            </w:r>
          </w:p>
        </w:tc>
        <w:tc>
          <w:tcPr>
            <w:tcW w:w="2105" w:type="dxa"/>
            <w:vAlign w:val="center"/>
          </w:tcPr>
          <w:p w14:paraId="5DBC0F6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06F8C6A3" w14:textId="77777777" w:rsidTr="007F58AC">
        <w:trPr>
          <w:jc w:val="center"/>
        </w:trPr>
        <w:tc>
          <w:tcPr>
            <w:tcW w:w="1540" w:type="dxa"/>
            <w:vAlign w:val="center"/>
          </w:tcPr>
          <w:p w14:paraId="512E971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5245" w:type="dxa"/>
            <w:vAlign w:val="center"/>
          </w:tcPr>
          <w:p w14:paraId="0366EC9B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Системный администратор</w:t>
            </w:r>
          </w:p>
        </w:tc>
        <w:tc>
          <w:tcPr>
            <w:tcW w:w="2105" w:type="dxa"/>
            <w:vAlign w:val="center"/>
          </w:tcPr>
          <w:p w14:paraId="1E8F9FF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C558359" w14:textId="77777777" w:rsidTr="007F58AC">
        <w:trPr>
          <w:jc w:val="center"/>
        </w:trPr>
        <w:tc>
          <w:tcPr>
            <w:tcW w:w="1540" w:type="dxa"/>
            <w:vAlign w:val="center"/>
          </w:tcPr>
          <w:p w14:paraId="10E9110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583E89F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расчета заработной платы</w:t>
            </w:r>
          </w:p>
        </w:tc>
        <w:tc>
          <w:tcPr>
            <w:tcW w:w="2105" w:type="dxa"/>
            <w:vAlign w:val="center"/>
          </w:tcPr>
          <w:p w14:paraId="723F957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44941BE" w14:textId="77777777" w:rsidTr="007F58AC">
        <w:trPr>
          <w:jc w:val="center"/>
        </w:trPr>
        <w:tc>
          <w:tcPr>
            <w:tcW w:w="1540" w:type="dxa"/>
            <w:vAlign w:val="center"/>
          </w:tcPr>
          <w:p w14:paraId="479C98B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245" w:type="dxa"/>
            <w:vAlign w:val="center"/>
          </w:tcPr>
          <w:p w14:paraId="5D9B84D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Бухгалтер</w:t>
            </w:r>
          </w:p>
        </w:tc>
        <w:tc>
          <w:tcPr>
            <w:tcW w:w="2105" w:type="dxa"/>
            <w:vAlign w:val="center"/>
          </w:tcPr>
          <w:p w14:paraId="3243F63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F93BBA5" w14:textId="77777777" w:rsidTr="007F58AC">
        <w:trPr>
          <w:jc w:val="center"/>
        </w:trPr>
        <w:tc>
          <w:tcPr>
            <w:tcW w:w="6785" w:type="dxa"/>
            <w:gridSpan w:val="2"/>
            <w:vAlign w:val="center"/>
          </w:tcPr>
          <w:p w14:paraId="396C04D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2105" w:type="dxa"/>
            <w:vAlign w:val="center"/>
          </w:tcPr>
          <w:p w14:paraId="00029ED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3</w:t>
            </w:r>
          </w:p>
        </w:tc>
      </w:tr>
    </w:tbl>
    <w:p w14:paraId="6192B595" w14:textId="77777777" w:rsidR="007C154C" w:rsidRPr="007C154C" w:rsidRDefault="007C154C" w:rsidP="007C154C">
      <w:pPr>
        <w:rPr>
          <w:sz w:val="18"/>
          <w:szCs w:val="18"/>
        </w:rPr>
      </w:pPr>
    </w:p>
    <w:p w14:paraId="544CFA82" w14:textId="77777777" w:rsidR="007C154C" w:rsidRPr="007C154C" w:rsidRDefault="007C154C" w:rsidP="007C154C">
      <w:pPr>
        <w:rPr>
          <w:b/>
          <w:sz w:val="24"/>
          <w:u w:val="single"/>
        </w:rPr>
      </w:pPr>
      <w:bookmarkStart w:id="1" w:name="_Hlk13229131"/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 xml:space="preserve">Новохоперский офис Воронежская обл. Новохоперский район, с. Красное ул. К. Маркса.2А </w:t>
      </w:r>
    </w:p>
    <w:bookmarkEnd w:id="1"/>
    <w:p w14:paraId="28331DDA" w14:textId="77777777" w:rsidR="007C154C" w:rsidRPr="007C154C" w:rsidRDefault="007C154C" w:rsidP="007C154C">
      <w:pPr>
        <w:rPr>
          <w:sz w:val="16"/>
          <w:szCs w:val="16"/>
        </w:rPr>
      </w:pPr>
    </w:p>
    <w:tbl>
      <w:tblPr>
        <w:tblW w:w="4731" w:type="pct"/>
        <w:jc w:val="center"/>
        <w:tblInd w:w="-2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5639"/>
        <w:gridCol w:w="2281"/>
      </w:tblGrid>
      <w:tr w:rsidR="007C154C" w:rsidRPr="007C154C" w14:paraId="5A279030" w14:textId="77777777" w:rsidTr="007F58AC">
        <w:trPr>
          <w:trHeight w:val="597"/>
          <w:jc w:val="center"/>
        </w:trPr>
        <w:tc>
          <w:tcPr>
            <w:tcW w:w="1556" w:type="dxa"/>
            <w:vMerge w:val="restart"/>
            <w:vAlign w:val="center"/>
          </w:tcPr>
          <w:p w14:paraId="4C0CF8C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245" w:type="dxa"/>
            <w:vMerge w:val="restart"/>
            <w:vAlign w:val="center"/>
          </w:tcPr>
          <w:p w14:paraId="28AFE5A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2121" w:type="dxa"/>
            <w:vMerge w:val="restart"/>
            <w:vAlign w:val="center"/>
          </w:tcPr>
          <w:p w14:paraId="7F0ABDF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4E7344FB" w14:textId="77777777" w:rsidTr="007F58AC">
        <w:trPr>
          <w:trHeight w:val="312"/>
          <w:jc w:val="center"/>
        </w:trPr>
        <w:tc>
          <w:tcPr>
            <w:tcW w:w="1556" w:type="dxa"/>
            <w:vMerge/>
            <w:vAlign w:val="center"/>
          </w:tcPr>
          <w:p w14:paraId="3AD3764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5D6C55E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1" w:type="dxa"/>
            <w:vMerge/>
            <w:vAlign w:val="center"/>
          </w:tcPr>
          <w:p w14:paraId="20288B4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76FCBF9F" w14:textId="77777777" w:rsidTr="007F58AC">
        <w:trPr>
          <w:cantSplit/>
          <w:trHeight w:val="435"/>
          <w:jc w:val="center"/>
        </w:trPr>
        <w:tc>
          <w:tcPr>
            <w:tcW w:w="1556" w:type="dxa"/>
            <w:vMerge/>
            <w:vAlign w:val="center"/>
          </w:tcPr>
          <w:p w14:paraId="372A418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6B1FB00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1" w:type="dxa"/>
            <w:vMerge/>
            <w:vAlign w:val="center"/>
          </w:tcPr>
          <w:p w14:paraId="39B1D9C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59AC0B32" w14:textId="77777777" w:rsidTr="007F58AC">
        <w:trPr>
          <w:jc w:val="center"/>
        </w:trPr>
        <w:tc>
          <w:tcPr>
            <w:tcW w:w="1556" w:type="dxa"/>
            <w:vAlign w:val="center"/>
          </w:tcPr>
          <w:p w14:paraId="59501B2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45" w:type="dxa"/>
            <w:vAlign w:val="center"/>
          </w:tcPr>
          <w:p w14:paraId="712F036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21" w:type="dxa"/>
            <w:vAlign w:val="center"/>
          </w:tcPr>
          <w:p w14:paraId="33A19A5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31434E33" w14:textId="77777777" w:rsidTr="007F58AC">
        <w:trPr>
          <w:jc w:val="center"/>
        </w:trPr>
        <w:tc>
          <w:tcPr>
            <w:tcW w:w="1556" w:type="dxa"/>
            <w:vAlign w:val="center"/>
          </w:tcPr>
          <w:p w14:paraId="3836717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1BAB456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Договорно правовой отдел</w:t>
            </w:r>
          </w:p>
        </w:tc>
        <w:tc>
          <w:tcPr>
            <w:tcW w:w="2121" w:type="dxa"/>
            <w:vAlign w:val="center"/>
          </w:tcPr>
          <w:p w14:paraId="14919D1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655EF136" w14:textId="77777777" w:rsidTr="007F58AC">
        <w:trPr>
          <w:trHeight w:val="271"/>
          <w:jc w:val="center"/>
        </w:trPr>
        <w:tc>
          <w:tcPr>
            <w:tcW w:w="1556" w:type="dxa"/>
            <w:vAlign w:val="center"/>
          </w:tcPr>
          <w:p w14:paraId="7E1BB6C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1 </w:t>
            </w:r>
          </w:p>
        </w:tc>
        <w:tc>
          <w:tcPr>
            <w:tcW w:w="5245" w:type="dxa"/>
            <w:vAlign w:val="center"/>
          </w:tcPr>
          <w:p w14:paraId="083F7EE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Делопроизводитель</w:t>
            </w:r>
          </w:p>
        </w:tc>
        <w:tc>
          <w:tcPr>
            <w:tcW w:w="2121" w:type="dxa"/>
            <w:vAlign w:val="center"/>
          </w:tcPr>
          <w:p w14:paraId="06F44DF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7CF80D65" w14:textId="77777777" w:rsidTr="007F58AC">
        <w:trPr>
          <w:jc w:val="center"/>
        </w:trPr>
        <w:tc>
          <w:tcPr>
            <w:tcW w:w="1556" w:type="dxa"/>
            <w:vAlign w:val="center"/>
          </w:tcPr>
          <w:p w14:paraId="06589C9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107BAC3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 работе с пайщиками и арендных отношений</w:t>
            </w:r>
          </w:p>
        </w:tc>
        <w:tc>
          <w:tcPr>
            <w:tcW w:w="2121" w:type="dxa"/>
            <w:vAlign w:val="center"/>
          </w:tcPr>
          <w:p w14:paraId="73897FC8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729C9CFB" w14:textId="77777777" w:rsidTr="007F58AC">
        <w:trPr>
          <w:jc w:val="center"/>
        </w:trPr>
        <w:tc>
          <w:tcPr>
            <w:tcW w:w="1556" w:type="dxa"/>
            <w:vAlign w:val="center"/>
          </w:tcPr>
          <w:p w14:paraId="5326D18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245" w:type="dxa"/>
            <w:vAlign w:val="center"/>
          </w:tcPr>
          <w:p w14:paraId="134203CA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2121" w:type="dxa"/>
            <w:vAlign w:val="center"/>
          </w:tcPr>
          <w:p w14:paraId="66980FA2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06783F47" w14:textId="77777777" w:rsidTr="007F58AC">
        <w:trPr>
          <w:jc w:val="center"/>
        </w:trPr>
        <w:tc>
          <w:tcPr>
            <w:tcW w:w="6801" w:type="dxa"/>
            <w:gridSpan w:val="2"/>
            <w:vAlign w:val="center"/>
          </w:tcPr>
          <w:p w14:paraId="7D3F2EE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2121" w:type="dxa"/>
            <w:vAlign w:val="center"/>
          </w:tcPr>
          <w:p w14:paraId="7BF87A4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2</w:t>
            </w:r>
          </w:p>
        </w:tc>
      </w:tr>
    </w:tbl>
    <w:p w14:paraId="4E204AE7" w14:textId="77777777" w:rsidR="007C154C" w:rsidRPr="007C154C" w:rsidRDefault="007C154C" w:rsidP="007C154C">
      <w:pPr>
        <w:rPr>
          <w:sz w:val="18"/>
          <w:szCs w:val="18"/>
        </w:rPr>
      </w:pPr>
    </w:p>
    <w:p w14:paraId="47E65E07" w14:textId="77777777" w:rsidR="007C154C" w:rsidRPr="007C154C" w:rsidRDefault="007C154C" w:rsidP="007C154C">
      <w:pPr>
        <w:rPr>
          <w:b/>
          <w:sz w:val="24"/>
          <w:u w:val="single"/>
        </w:rPr>
      </w:pPr>
      <w:r w:rsidRPr="007C154C">
        <w:rPr>
          <w:b/>
          <w:sz w:val="24"/>
        </w:rPr>
        <w:t>Наименование организации:</w:t>
      </w:r>
      <w:r w:rsidRPr="007C154C">
        <w:rPr>
          <w:b/>
          <w:sz w:val="24"/>
          <w:u w:val="single"/>
        </w:rPr>
        <w:t xml:space="preserve"> </w:t>
      </w:r>
      <w:r w:rsidRPr="007C154C">
        <w:rPr>
          <w:b/>
          <w:sz w:val="24"/>
          <w:u w:val="single"/>
        </w:rPr>
        <w:fldChar w:fldCharType="begin"/>
      </w:r>
      <w:r w:rsidRPr="007C154C">
        <w:rPr>
          <w:b/>
          <w:sz w:val="24"/>
          <w:u w:val="single"/>
        </w:rPr>
        <w:instrText xml:space="preserve"> DOCVARIABLE </w:instrText>
      </w:r>
      <w:r w:rsidRPr="007C154C">
        <w:rPr>
          <w:b/>
          <w:sz w:val="24"/>
          <w:u w:val="single"/>
          <w:lang w:val="en-US"/>
        </w:rPr>
        <w:instrText>org</w:instrText>
      </w:r>
      <w:r w:rsidRPr="007C154C">
        <w:rPr>
          <w:b/>
          <w:sz w:val="24"/>
          <w:u w:val="single"/>
        </w:rPr>
        <w:instrText>_</w:instrText>
      </w:r>
      <w:r w:rsidRPr="007C154C">
        <w:rPr>
          <w:b/>
          <w:sz w:val="24"/>
          <w:u w:val="single"/>
          <w:lang w:val="en-US"/>
        </w:rPr>
        <w:instrText>name</w:instrText>
      </w:r>
      <w:r w:rsidRPr="007C154C">
        <w:rPr>
          <w:b/>
          <w:sz w:val="24"/>
          <w:u w:val="single"/>
        </w:rPr>
        <w:instrText xml:space="preserve"> \* MERGEFORMAT </w:instrText>
      </w:r>
      <w:r w:rsidRPr="007C154C">
        <w:rPr>
          <w:b/>
          <w:sz w:val="24"/>
          <w:u w:val="single"/>
        </w:rPr>
        <w:fldChar w:fldCharType="separate"/>
      </w:r>
      <w:r w:rsidRPr="007C154C">
        <w:rPr>
          <w:b/>
          <w:bCs/>
          <w:sz w:val="24"/>
          <w:u w:val="single"/>
        </w:rPr>
        <w:t xml:space="preserve"> ООО "ВДАИ" </w:t>
      </w:r>
      <w:r w:rsidRPr="007C154C">
        <w:rPr>
          <w:b/>
          <w:sz w:val="24"/>
          <w:u w:val="single"/>
        </w:rPr>
        <w:fldChar w:fldCharType="end"/>
      </w:r>
      <w:r w:rsidRPr="007C154C">
        <w:rPr>
          <w:b/>
          <w:sz w:val="24"/>
          <w:u w:val="single"/>
        </w:rPr>
        <w:t xml:space="preserve">Грибановский  офис Воронежская обл. Грибановский  район, с. СР. Карачан ул. Победы.2 </w:t>
      </w:r>
    </w:p>
    <w:tbl>
      <w:tblPr>
        <w:tblW w:w="47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7"/>
        <w:gridCol w:w="5639"/>
        <w:gridCol w:w="2264"/>
      </w:tblGrid>
      <w:tr w:rsidR="007C154C" w:rsidRPr="007C154C" w14:paraId="7A286B46" w14:textId="77777777" w:rsidTr="007F58AC">
        <w:trPr>
          <w:trHeight w:val="597"/>
          <w:jc w:val="center"/>
        </w:trPr>
        <w:tc>
          <w:tcPr>
            <w:tcW w:w="1541" w:type="dxa"/>
            <w:vMerge w:val="restart"/>
            <w:vAlign w:val="center"/>
          </w:tcPr>
          <w:p w14:paraId="6BB211C6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</w:p>
          <w:p w14:paraId="2960D3F7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Индивидуальный номер рабочего места</w:t>
            </w:r>
          </w:p>
        </w:tc>
        <w:tc>
          <w:tcPr>
            <w:tcW w:w="5245" w:type="dxa"/>
            <w:vMerge w:val="restart"/>
            <w:vAlign w:val="center"/>
          </w:tcPr>
          <w:p w14:paraId="02B067F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2106" w:type="dxa"/>
            <w:vMerge w:val="restart"/>
            <w:vAlign w:val="center"/>
          </w:tcPr>
          <w:p w14:paraId="4490981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t>Численность работников, занятых на данном рабочем</w:t>
            </w:r>
            <w:r w:rsidRPr="007C154C">
              <w:rPr>
                <w:rFonts w:eastAsia="Calibri"/>
                <w:color w:val="000000"/>
                <w:sz w:val="18"/>
                <w:szCs w:val="18"/>
                <w:shd w:val="clear" w:color="auto" w:fill="FFFFFF"/>
                <w:lang w:eastAsia="en-US"/>
              </w:rPr>
              <w:br/>
              <w:t>месте (чел.)</w:t>
            </w:r>
          </w:p>
        </w:tc>
      </w:tr>
      <w:tr w:rsidR="007C154C" w:rsidRPr="007C154C" w14:paraId="4C775783" w14:textId="77777777" w:rsidTr="007F58AC">
        <w:trPr>
          <w:trHeight w:val="312"/>
          <w:jc w:val="center"/>
        </w:trPr>
        <w:tc>
          <w:tcPr>
            <w:tcW w:w="1541" w:type="dxa"/>
            <w:vMerge/>
            <w:vAlign w:val="center"/>
          </w:tcPr>
          <w:p w14:paraId="7BA84BF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0278615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06" w:type="dxa"/>
            <w:vMerge/>
            <w:vAlign w:val="center"/>
          </w:tcPr>
          <w:p w14:paraId="5F39EE49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56BD0113" w14:textId="77777777" w:rsidTr="007F58AC">
        <w:trPr>
          <w:cantSplit/>
          <w:trHeight w:val="333"/>
          <w:jc w:val="center"/>
        </w:trPr>
        <w:tc>
          <w:tcPr>
            <w:tcW w:w="1541" w:type="dxa"/>
            <w:vMerge/>
            <w:vAlign w:val="center"/>
          </w:tcPr>
          <w:p w14:paraId="19652A2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vMerge/>
            <w:vAlign w:val="center"/>
          </w:tcPr>
          <w:p w14:paraId="590E499E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06" w:type="dxa"/>
            <w:vMerge/>
            <w:vAlign w:val="center"/>
          </w:tcPr>
          <w:p w14:paraId="142B287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154C" w:rsidRPr="007C154C" w14:paraId="13419D35" w14:textId="77777777" w:rsidTr="007F58AC">
        <w:trPr>
          <w:jc w:val="center"/>
        </w:trPr>
        <w:tc>
          <w:tcPr>
            <w:tcW w:w="1541" w:type="dxa"/>
            <w:vAlign w:val="center"/>
          </w:tcPr>
          <w:p w14:paraId="2BDF228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45" w:type="dxa"/>
            <w:vAlign w:val="center"/>
          </w:tcPr>
          <w:p w14:paraId="2A3D3D3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06" w:type="dxa"/>
            <w:vAlign w:val="center"/>
          </w:tcPr>
          <w:p w14:paraId="0A63019D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7C154C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</w:tr>
      <w:tr w:rsidR="007C154C" w:rsidRPr="007C154C" w14:paraId="2E76A5B1" w14:textId="77777777" w:rsidTr="007F58AC">
        <w:trPr>
          <w:jc w:val="center"/>
        </w:trPr>
        <w:tc>
          <w:tcPr>
            <w:tcW w:w="1541" w:type="dxa"/>
            <w:vAlign w:val="center"/>
          </w:tcPr>
          <w:p w14:paraId="5738C46F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  <w:vAlign w:val="center"/>
          </w:tcPr>
          <w:p w14:paraId="37D4A96C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Отдел по подбору и оценки персонала</w:t>
            </w:r>
          </w:p>
        </w:tc>
        <w:tc>
          <w:tcPr>
            <w:tcW w:w="2106" w:type="dxa"/>
            <w:vAlign w:val="center"/>
          </w:tcPr>
          <w:p w14:paraId="74745891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154C" w:rsidRPr="007C154C" w14:paraId="2A8D1EBA" w14:textId="77777777" w:rsidTr="007F58AC">
        <w:trPr>
          <w:trHeight w:val="271"/>
          <w:jc w:val="center"/>
        </w:trPr>
        <w:tc>
          <w:tcPr>
            <w:tcW w:w="1541" w:type="dxa"/>
            <w:vAlign w:val="center"/>
          </w:tcPr>
          <w:p w14:paraId="18BF4A40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1 </w:t>
            </w:r>
          </w:p>
        </w:tc>
        <w:tc>
          <w:tcPr>
            <w:tcW w:w="5245" w:type="dxa"/>
            <w:vAlign w:val="center"/>
          </w:tcPr>
          <w:p w14:paraId="7D902FA5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Специалист</w:t>
            </w:r>
          </w:p>
        </w:tc>
        <w:tc>
          <w:tcPr>
            <w:tcW w:w="2106" w:type="dxa"/>
            <w:vAlign w:val="center"/>
          </w:tcPr>
          <w:p w14:paraId="1F80C833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</w:tr>
      <w:tr w:rsidR="007C154C" w:rsidRPr="007C154C" w14:paraId="27FA76C2" w14:textId="77777777" w:rsidTr="007F58AC">
        <w:trPr>
          <w:trHeight w:val="271"/>
          <w:jc w:val="center"/>
        </w:trPr>
        <w:tc>
          <w:tcPr>
            <w:tcW w:w="6786" w:type="dxa"/>
            <w:gridSpan w:val="2"/>
            <w:vAlign w:val="center"/>
          </w:tcPr>
          <w:p w14:paraId="02E0830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Всего, рабочих мест</w:t>
            </w:r>
          </w:p>
        </w:tc>
        <w:tc>
          <w:tcPr>
            <w:tcW w:w="2106" w:type="dxa"/>
            <w:vAlign w:val="center"/>
          </w:tcPr>
          <w:p w14:paraId="7A0EE1D4" w14:textId="77777777" w:rsidR="007C154C" w:rsidRPr="007C154C" w:rsidRDefault="007C154C" w:rsidP="007C15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C154C">
              <w:rPr>
                <w:rFonts w:eastAsia="Calibri"/>
                <w:b/>
                <w:sz w:val="18"/>
                <w:szCs w:val="18"/>
                <w:lang w:eastAsia="en-US"/>
              </w:rPr>
              <w:t>1</w:t>
            </w:r>
          </w:p>
        </w:tc>
      </w:tr>
    </w:tbl>
    <w:p w14:paraId="1E4A1C81" w14:textId="77777777" w:rsidR="007C154C" w:rsidRDefault="007C154C" w:rsidP="00D51B51"/>
    <w:p w14:paraId="1C343C22" w14:textId="77777777" w:rsidR="007C154C" w:rsidRDefault="007C154C" w:rsidP="00D51B51"/>
    <w:p w14:paraId="1AF3B1D4" w14:textId="77777777" w:rsidR="007C154C" w:rsidRDefault="007C154C" w:rsidP="00D51B51"/>
    <w:p w14:paraId="11F9E4D1" w14:textId="77777777" w:rsidR="007C154C" w:rsidRDefault="007C154C" w:rsidP="00D51B51"/>
    <w:p w14:paraId="3ACBCE63" w14:textId="77777777" w:rsidR="007C154C" w:rsidRDefault="007C154C" w:rsidP="00D51B51"/>
    <w:p w14:paraId="6A505641" w14:textId="77777777" w:rsidR="00D51B51" w:rsidRDefault="00D51B51" w:rsidP="00F6519E">
      <w:pPr>
        <w:widowControl w:val="0"/>
        <w:rPr>
          <w:sz w:val="23"/>
          <w:szCs w:val="23"/>
        </w:rPr>
      </w:pPr>
      <w:bookmarkStart w:id="2" w:name="main_table"/>
      <w:bookmarkEnd w:id="2"/>
    </w:p>
    <w:tbl>
      <w:tblPr>
        <w:tblpPr w:leftFromText="180" w:rightFromText="180" w:vertAnchor="text" w:horzAnchor="margin" w:tblpY="755"/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F7315D" w:rsidRPr="003A3111" w14:paraId="6A505648" w14:textId="77777777" w:rsidTr="00FC3BE9">
        <w:trPr>
          <w:trHeight w:val="2068"/>
        </w:trPr>
        <w:tc>
          <w:tcPr>
            <w:tcW w:w="4786" w:type="dxa"/>
          </w:tcPr>
          <w:p w14:paraId="6A505642" w14:textId="77777777" w:rsidR="00F7315D" w:rsidRDefault="00F7315D" w:rsidP="00FC3BE9">
            <w:pPr>
              <w:widowControl w:val="0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Заказчик:</w:t>
            </w:r>
          </w:p>
          <w:p w14:paraId="6A505643" w14:textId="77777777" w:rsidR="00F7315D" w:rsidRPr="003A3111" w:rsidRDefault="00F7315D" w:rsidP="00FC3BE9">
            <w:pPr>
              <w:widowControl w:val="0"/>
              <w:rPr>
                <w:b/>
                <w:sz w:val="23"/>
                <w:szCs w:val="23"/>
              </w:rPr>
            </w:pPr>
          </w:p>
          <w:p w14:paraId="6A505644" w14:textId="77777777" w:rsidR="00F7315D" w:rsidRDefault="00F7315D" w:rsidP="00FC3BE9">
            <w:pPr>
              <w:widowControl w:val="0"/>
              <w:rPr>
                <w:b/>
                <w:sz w:val="23"/>
                <w:szCs w:val="23"/>
              </w:rPr>
            </w:pPr>
            <w:r w:rsidRPr="003A3111">
              <w:rPr>
                <w:b/>
                <w:sz w:val="23"/>
                <w:szCs w:val="23"/>
              </w:rPr>
              <w:t xml:space="preserve">Генеральный директор </w:t>
            </w:r>
          </w:p>
          <w:p w14:paraId="6A505645" w14:textId="3A5A471D" w:rsidR="00F7315D" w:rsidRPr="003A3111" w:rsidRDefault="00F7315D" w:rsidP="00FC3BE9">
            <w:pPr>
              <w:widowControl w:val="0"/>
              <w:rPr>
                <w:b/>
                <w:sz w:val="23"/>
                <w:szCs w:val="23"/>
              </w:rPr>
            </w:pPr>
            <w:r w:rsidRPr="003A3111">
              <w:rPr>
                <w:b/>
                <w:sz w:val="23"/>
                <w:szCs w:val="23"/>
              </w:rPr>
              <w:t>ООО «</w:t>
            </w:r>
            <w:r>
              <w:t xml:space="preserve"> </w:t>
            </w:r>
            <w:r w:rsidRPr="004655C7">
              <w:rPr>
                <w:b/>
                <w:sz w:val="23"/>
                <w:szCs w:val="23"/>
              </w:rPr>
              <w:t>Волго-Дон АгроИнвест</w:t>
            </w:r>
            <w:r w:rsidRPr="003A3111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5245" w:type="dxa"/>
          </w:tcPr>
          <w:p w14:paraId="6A505646" w14:textId="77777777" w:rsidR="00F7315D" w:rsidRPr="003A3111" w:rsidRDefault="00F7315D" w:rsidP="00280800">
            <w:pPr>
              <w:widowControl w:val="0"/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Исполнитель:</w:t>
            </w:r>
          </w:p>
          <w:p w14:paraId="6A505647" w14:textId="77777777" w:rsidR="00F7315D" w:rsidRPr="003A3111" w:rsidRDefault="00F7315D" w:rsidP="00280800">
            <w:pPr>
              <w:widowControl w:val="0"/>
              <w:jc w:val="right"/>
              <w:rPr>
                <w:b/>
                <w:sz w:val="23"/>
                <w:szCs w:val="23"/>
              </w:rPr>
            </w:pPr>
          </w:p>
        </w:tc>
      </w:tr>
      <w:tr w:rsidR="00F7315D" w:rsidRPr="003A3111" w14:paraId="6A505652" w14:textId="77777777" w:rsidTr="00FC3BE9">
        <w:trPr>
          <w:trHeight w:val="1195"/>
        </w:trPr>
        <w:tc>
          <w:tcPr>
            <w:tcW w:w="4786" w:type="dxa"/>
          </w:tcPr>
          <w:p w14:paraId="6A505649" w14:textId="77777777" w:rsidR="00F7315D" w:rsidRPr="003A3111" w:rsidRDefault="00F7315D" w:rsidP="00FC3BE9">
            <w:pPr>
              <w:widowControl w:val="0"/>
              <w:rPr>
                <w:sz w:val="23"/>
                <w:szCs w:val="23"/>
              </w:rPr>
            </w:pPr>
          </w:p>
          <w:p w14:paraId="6A50564A" w14:textId="77777777" w:rsidR="00F7315D" w:rsidRDefault="00F7315D" w:rsidP="00FC3BE9">
            <w:pPr>
              <w:widowControl w:val="0"/>
              <w:rPr>
                <w:sz w:val="23"/>
                <w:szCs w:val="23"/>
              </w:rPr>
            </w:pPr>
            <w:r w:rsidRPr="003A3111">
              <w:rPr>
                <w:sz w:val="23"/>
                <w:szCs w:val="23"/>
              </w:rPr>
              <w:t>______________________</w:t>
            </w:r>
            <w:r>
              <w:rPr>
                <w:sz w:val="23"/>
                <w:szCs w:val="23"/>
              </w:rPr>
              <w:t>А.С. Кукура</w:t>
            </w:r>
          </w:p>
          <w:p w14:paraId="6A50564B" w14:textId="77777777" w:rsidR="00F7315D" w:rsidRPr="003A3111" w:rsidRDefault="00F7315D" w:rsidP="00FC3BE9">
            <w:pPr>
              <w:widowControl w:val="0"/>
              <w:rPr>
                <w:sz w:val="16"/>
                <w:szCs w:val="16"/>
              </w:rPr>
            </w:pPr>
            <w:r w:rsidRPr="003A3111">
              <w:rPr>
                <w:sz w:val="16"/>
                <w:szCs w:val="16"/>
              </w:rPr>
              <w:t>М.П.</w:t>
            </w:r>
          </w:p>
          <w:p w14:paraId="6A50564C" w14:textId="77777777" w:rsidR="00F7315D" w:rsidRPr="003A3111" w:rsidRDefault="00F7315D" w:rsidP="00FC3BE9">
            <w:pPr>
              <w:widowControl w:val="0"/>
              <w:rPr>
                <w:sz w:val="23"/>
                <w:szCs w:val="23"/>
              </w:rPr>
            </w:pPr>
          </w:p>
        </w:tc>
        <w:tc>
          <w:tcPr>
            <w:tcW w:w="5245" w:type="dxa"/>
          </w:tcPr>
          <w:p w14:paraId="6A50564D" w14:textId="77777777" w:rsidR="00F7315D" w:rsidRDefault="00F7315D" w:rsidP="00280800">
            <w:pPr>
              <w:widowControl w:val="0"/>
              <w:jc w:val="right"/>
              <w:rPr>
                <w:sz w:val="23"/>
                <w:szCs w:val="23"/>
              </w:rPr>
            </w:pPr>
          </w:p>
          <w:p w14:paraId="6A50564E" w14:textId="77777777" w:rsidR="00F7315D" w:rsidRDefault="00F7315D" w:rsidP="00280800">
            <w:pPr>
              <w:widowControl w:val="0"/>
              <w:jc w:val="right"/>
              <w:rPr>
                <w:sz w:val="23"/>
                <w:szCs w:val="23"/>
              </w:rPr>
            </w:pPr>
            <w:r w:rsidRPr="003A3111">
              <w:rPr>
                <w:sz w:val="23"/>
                <w:szCs w:val="23"/>
              </w:rPr>
              <w:t xml:space="preserve">______________________  </w:t>
            </w:r>
          </w:p>
          <w:p w14:paraId="6A50564F" w14:textId="77777777" w:rsidR="00F7315D" w:rsidRPr="003A3111" w:rsidRDefault="00F7315D" w:rsidP="00280800">
            <w:pPr>
              <w:widowControl w:val="0"/>
              <w:jc w:val="right"/>
              <w:rPr>
                <w:sz w:val="16"/>
                <w:szCs w:val="16"/>
              </w:rPr>
            </w:pPr>
            <w:r w:rsidRPr="003A3111">
              <w:rPr>
                <w:sz w:val="16"/>
                <w:szCs w:val="16"/>
              </w:rPr>
              <w:t>М.П.</w:t>
            </w:r>
          </w:p>
          <w:p w14:paraId="6A505650" w14:textId="77777777" w:rsidR="00F7315D" w:rsidRPr="003A3111" w:rsidRDefault="00F7315D" w:rsidP="00280800">
            <w:pPr>
              <w:widowControl w:val="0"/>
              <w:jc w:val="right"/>
              <w:rPr>
                <w:sz w:val="23"/>
                <w:szCs w:val="23"/>
              </w:rPr>
            </w:pPr>
          </w:p>
          <w:p w14:paraId="6A505651" w14:textId="77777777" w:rsidR="00F7315D" w:rsidRPr="003A3111" w:rsidRDefault="00F7315D" w:rsidP="00280800">
            <w:pPr>
              <w:widowControl w:val="0"/>
              <w:jc w:val="right"/>
              <w:rPr>
                <w:sz w:val="23"/>
                <w:szCs w:val="23"/>
              </w:rPr>
            </w:pPr>
          </w:p>
        </w:tc>
      </w:tr>
    </w:tbl>
    <w:p w14:paraId="6A505653" w14:textId="77777777" w:rsidR="00D51B51" w:rsidRDefault="00D51B51" w:rsidP="00F6519E">
      <w:pPr>
        <w:widowControl w:val="0"/>
        <w:rPr>
          <w:sz w:val="23"/>
          <w:szCs w:val="23"/>
        </w:rPr>
      </w:pPr>
    </w:p>
    <w:p w14:paraId="639A1F93" w14:textId="77777777" w:rsidR="007C154C" w:rsidRDefault="007C154C" w:rsidP="00F6519E">
      <w:pPr>
        <w:widowControl w:val="0"/>
        <w:rPr>
          <w:sz w:val="23"/>
          <w:szCs w:val="23"/>
        </w:rPr>
      </w:pPr>
    </w:p>
    <w:p w14:paraId="2ABA23CB" w14:textId="77777777" w:rsidR="007C154C" w:rsidRDefault="007C154C" w:rsidP="00F6519E">
      <w:pPr>
        <w:widowControl w:val="0"/>
        <w:rPr>
          <w:sz w:val="23"/>
          <w:szCs w:val="23"/>
        </w:rPr>
      </w:pPr>
    </w:p>
    <w:p w14:paraId="41FBF0F9" w14:textId="77777777" w:rsidR="007C154C" w:rsidRDefault="007C154C" w:rsidP="00F6519E">
      <w:pPr>
        <w:widowControl w:val="0"/>
        <w:rPr>
          <w:sz w:val="23"/>
          <w:szCs w:val="23"/>
        </w:rPr>
      </w:pPr>
    </w:p>
    <w:p w14:paraId="79584C35" w14:textId="77777777" w:rsidR="007C154C" w:rsidRDefault="007C154C" w:rsidP="00F6519E">
      <w:pPr>
        <w:widowControl w:val="0"/>
        <w:rPr>
          <w:sz w:val="23"/>
          <w:szCs w:val="23"/>
        </w:rPr>
      </w:pPr>
    </w:p>
    <w:p w14:paraId="4B707F98" w14:textId="77777777" w:rsidR="007C154C" w:rsidRDefault="007C154C" w:rsidP="00F6519E">
      <w:pPr>
        <w:widowControl w:val="0"/>
        <w:rPr>
          <w:sz w:val="23"/>
          <w:szCs w:val="23"/>
        </w:rPr>
      </w:pPr>
    </w:p>
    <w:p w14:paraId="35DBCB1A" w14:textId="77777777" w:rsidR="007C154C" w:rsidRDefault="007C154C" w:rsidP="00F6519E">
      <w:pPr>
        <w:widowControl w:val="0"/>
        <w:rPr>
          <w:sz w:val="23"/>
          <w:szCs w:val="23"/>
        </w:rPr>
      </w:pPr>
    </w:p>
    <w:p w14:paraId="4C0B78F7" w14:textId="77777777" w:rsidR="007C154C" w:rsidRDefault="007C154C" w:rsidP="00F6519E">
      <w:pPr>
        <w:widowControl w:val="0"/>
        <w:rPr>
          <w:sz w:val="23"/>
          <w:szCs w:val="23"/>
        </w:rPr>
      </w:pPr>
    </w:p>
    <w:p w14:paraId="70700CB0" w14:textId="77777777" w:rsidR="007C154C" w:rsidRPr="003A455F" w:rsidRDefault="007C154C" w:rsidP="007C154C">
      <w:pPr>
        <w:widowControl w:val="0"/>
        <w:rPr>
          <w:sz w:val="23"/>
          <w:szCs w:val="23"/>
        </w:rPr>
      </w:pPr>
    </w:p>
    <w:sectPr w:rsidR="007C154C" w:rsidRPr="003A455F" w:rsidSect="00BF3654">
      <w:headerReference w:type="even" r:id="rId9"/>
      <w:footerReference w:type="even" r:id="rId10"/>
      <w:footerReference w:type="default" r:id="rId11"/>
      <w:footerReference w:type="first" r:id="rId12"/>
      <w:pgSz w:w="11907" w:h="16840"/>
      <w:pgMar w:top="709" w:right="851" w:bottom="0" w:left="1134" w:header="720" w:footer="720" w:gutter="0"/>
      <w:pgNumType w:start="1"/>
      <w:cols w:space="720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CAED4DD" w15:done="0"/>
  <w15:commentEx w15:paraId="7B866C8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AED4DD" w16cid:durableId="210136B9"/>
  <w16cid:commentId w16cid:paraId="7B866C8B" w16cid:durableId="210136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FA007" w14:textId="77777777" w:rsidR="00F02A21" w:rsidRDefault="00F02A21">
      <w:r>
        <w:separator/>
      </w:r>
    </w:p>
  </w:endnote>
  <w:endnote w:type="continuationSeparator" w:id="0">
    <w:p w14:paraId="48E8265E" w14:textId="77777777" w:rsidR="00F02A21" w:rsidRDefault="00F0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0565A" w14:textId="77777777" w:rsidR="00FC3BE9" w:rsidRDefault="00FC3BE9" w:rsidP="00AE569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6A50565B" w14:textId="77777777" w:rsidR="00FC3BE9" w:rsidRDefault="00FC3BE9" w:rsidP="00AE569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0565C" w14:textId="77777777" w:rsidR="00FC3BE9" w:rsidRDefault="00FC3BE9" w:rsidP="001B3F40">
    <w:pPr>
      <w:pStyle w:val="a5"/>
      <w:tabs>
        <w:tab w:val="left" w:pos="3765"/>
        <w:tab w:val="center" w:pos="4961"/>
      </w:tabs>
      <w:jc w:val="right"/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7C154C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0565D" w14:textId="77777777" w:rsidR="00FC3BE9" w:rsidRDefault="00FC3BE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7C154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487E6" w14:textId="77777777" w:rsidR="00F02A21" w:rsidRDefault="00F02A21">
      <w:r>
        <w:separator/>
      </w:r>
    </w:p>
  </w:footnote>
  <w:footnote w:type="continuationSeparator" w:id="0">
    <w:p w14:paraId="66274144" w14:textId="77777777" w:rsidR="00F02A21" w:rsidRDefault="00F02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05658" w14:textId="77777777" w:rsidR="00FC3BE9" w:rsidRDefault="00FC3BE9" w:rsidP="00715680">
    <w:pPr>
      <w:pStyle w:val="ab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6A505659" w14:textId="77777777" w:rsidR="00FC3BE9" w:rsidRDefault="00FC3BE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6D59"/>
    <w:multiLevelType w:val="multilevel"/>
    <w:tmpl w:val="DE3C622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57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">
    <w:nsid w:val="0B5857F7"/>
    <w:multiLevelType w:val="multilevel"/>
    <w:tmpl w:val="860C1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E865DD7"/>
    <w:multiLevelType w:val="multilevel"/>
    <w:tmpl w:val="5008A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5076ED"/>
    <w:multiLevelType w:val="hybridMultilevel"/>
    <w:tmpl w:val="96A27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A11D19"/>
    <w:multiLevelType w:val="multilevel"/>
    <w:tmpl w:val="1CFE8D72"/>
    <w:lvl w:ilvl="0">
      <w:start w:val="1"/>
      <w:numFmt w:val="bullet"/>
      <w:lvlText w:val=""/>
      <w:lvlJc w:val="left"/>
      <w:pPr>
        <w:tabs>
          <w:tab w:val="num" w:pos="2728"/>
        </w:tabs>
        <w:ind w:left="2728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64B7575"/>
    <w:multiLevelType w:val="multilevel"/>
    <w:tmpl w:val="C908C2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BA05B3"/>
    <w:multiLevelType w:val="hybridMultilevel"/>
    <w:tmpl w:val="178220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66559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6226AE"/>
    <w:multiLevelType w:val="singleLevel"/>
    <w:tmpl w:val="264CBC58"/>
    <w:lvl w:ilvl="0">
      <w:start w:val="3"/>
      <w:numFmt w:val="decimal"/>
      <w:lvlText w:val="4.%1. "/>
      <w:legacy w:legacy="1" w:legacySpace="0" w:legacyIndent="283"/>
      <w:lvlJc w:val="left"/>
      <w:pPr>
        <w:ind w:left="568" w:hanging="283"/>
      </w:pPr>
      <w:rPr>
        <w:b/>
        <w:i w:val="0"/>
        <w:sz w:val="22"/>
      </w:rPr>
    </w:lvl>
  </w:abstractNum>
  <w:abstractNum w:abstractNumId="8">
    <w:nsid w:val="1C4A702C"/>
    <w:multiLevelType w:val="hybridMultilevel"/>
    <w:tmpl w:val="DEC823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B35EFA"/>
    <w:multiLevelType w:val="multilevel"/>
    <w:tmpl w:val="59600958"/>
    <w:lvl w:ilvl="0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78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0">
    <w:nsid w:val="28AF7E99"/>
    <w:multiLevelType w:val="hybridMultilevel"/>
    <w:tmpl w:val="E1AAE9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717ED3"/>
    <w:multiLevelType w:val="multilevel"/>
    <w:tmpl w:val="61DEFA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3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hint="default"/>
        <w:sz w:val="22"/>
      </w:rPr>
    </w:lvl>
  </w:abstractNum>
  <w:abstractNum w:abstractNumId="12">
    <w:nsid w:val="360B1374"/>
    <w:multiLevelType w:val="hybridMultilevel"/>
    <w:tmpl w:val="4330E070"/>
    <w:lvl w:ilvl="0" w:tplc="ECAE618A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 w:hint="default"/>
        <w:color w:val="auto"/>
        <w:sz w:val="22"/>
        <w:szCs w:val="22"/>
      </w:rPr>
    </w:lvl>
    <w:lvl w:ilvl="1" w:tplc="53E25A22">
      <w:start w:val="1"/>
      <w:numFmt w:val="bullet"/>
      <w:lvlText w:val=""/>
      <w:lvlJc w:val="left"/>
      <w:pPr>
        <w:tabs>
          <w:tab w:val="num" w:pos="2181"/>
        </w:tabs>
        <w:ind w:left="2181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3">
    <w:nsid w:val="37672549"/>
    <w:multiLevelType w:val="hybridMultilevel"/>
    <w:tmpl w:val="4AF03AA0"/>
    <w:lvl w:ilvl="0" w:tplc="6200399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A76AD"/>
    <w:multiLevelType w:val="hybridMultilevel"/>
    <w:tmpl w:val="3B86E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6291D"/>
    <w:multiLevelType w:val="hybridMultilevel"/>
    <w:tmpl w:val="FAF66BAE"/>
    <w:lvl w:ilvl="0" w:tplc="CF6CE4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9946B5F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BB40CD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BB93E0E"/>
    <w:multiLevelType w:val="hybridMultilevel"/>
    <w:tmpl w:val="6EE49578"/>
    <w:lvl w:ilvl="0" w:tplc="CF6CE4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841CAC1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F286597"/>
    <w:multiLevelType w:val="hybridMultilevel"/>
    <w:tmpl w:val="185CEEAC"/>
    <w:lvl w:ilvl="0" w:tplc="5C50E2BA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A41313"/>
    <w:multiLevelType w:val="hybridMultilevel"/>
    <w:tmpl w:val="FA449CA2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521E7E49"/>
    <w:multiLevelType w:val="multilevel"/>
    <w:tmpl w:val="DFBCE7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  <w:sz w:val="22"/>
      </w:rPr>
    </w:lvl>
  </w:abstractNum>
  <w:abstractNum w:abstractNumId="21">
    <w:nsid w:val="542C5D85"/>
    <w:multiLevelType w:val="hybridMultilevel"/>
    <w:tmpl w:val="04A69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AE672A"/>
    <w:multiLevelType w:val="multilevel"/>
    <w:tmpl w:val="FD3443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  <w:sz w:val="22"/>
      </w:rPr>
    </w:lvl>
  </w:abstractNum>
  <w:abstractNum w:abstractNumId="23">
    <w:nsid w:val="5E830405"/>
    <w:multiLevelType w:val="hybridMultilevel"/>
    <w:tmpl w:val="D9808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411277"/>
    <w:multiLevelType w:val="hybridMultilevel"/>
    <w:tmpl w:val="1CFE8D72"/>
    <w:lvl w:ilvl="0" w:tplc="5C50E2BA">
      <w:start w:val="1"/>
      <w:numFmt w:val="bullet"/>
      <w:lvlText w:val=""/>
      <w:lvlJc w:val="left"/>
      <w:pPr>
        <w:tabs>
          <w:tab w:val="num" w:pos="2728"/>
        </w:tabs>
        <w:ind w:left="2728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71BE5219"/>
    <w:multiLevelType w:val="multilevel"/>
    <w:tmpl w:val="6EE49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8E77E1B"/>
    <w:multiLevelType w:val="multilevel"/>
    <w:tmpl w:val="272E921E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3"/>
        </w:tabs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7">
    <w:nsid w:val="798F4332"/>
    <w:multiLevelType w:val="multilevel"/>
    <w:tmpl w:val="4AF03A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281599"/>
    <w:multiLevelType w:val="hybridMultilevel"/>
    <w:tmpl w:val="CECCEF98"/>
    <w:lvl w:ilvl="0" w:tplc="5C50E2BA">
      <w:start w:val="1"/>
      <w:numFmt w:val="bullet"/>
      <w:lvlText w:val=""/>
      <w:lvlJc w:val="left"/>
      <w:pPr>
        <w:tabs>
          <w:tab w:val="num" w:pos="2728"/>
        </w:tabs>
        <w:ind w:left="2728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0"/>
  </w:num>
  <w:num w:numId="4">
    <w:abstractNumId w:val="11"/>
  </w:num>
  <w:num w:numId="5">
    <w:abstractNumId w:val="9"/>
  </w:num>
  <w:num w:numId="6">
    <w:abstractNumId w:val="20"/>
  </w:num>
  <w:num w:numId="7">
    <w:abstractNumId w:val="22"/>
  </w:num>
  <w:num w:numId="8">
    <w:abstractNumId w:val="13"/>
  </w:num>
  <w:num w:numId="9">
    <w:abstractNumId w:val="17"/>
  </w:num>
  <w:num w:numId="10">
    <w:abstractNumId w:val="27"/>
  </w:num>
  <w:num w:numId="11">
    <w:abstractNumId w:val="18"/>
  </w:num>
  <w:num w:numId="12">
    <w:abstractNumId w:val="24"/>
  </w:num>
  <w:num w:numId="13">
    <w:abstractNumId w:val="4"/>
  </w:num>
  <w:num w:numId="14">
    <w:abstractNumId w:val="28"/>
  </w:num>
  <w:num w:numId="15">
    <w:abstractNumId w:val="23"/>
  </w:num>
  <w:num w:numId="16">
    <w:abstractNumId w:val="16"/>
  </w:num>
  <w:num w:numId="17">
    <w:abstractNumId w:val="21"/>
  </w:num>
  <w:num w:numId="18">
    <w:abstractNumId w:val="1"/>
  </w:num>
  <w:num w:numId="19">
    <w:abstractNumId w:val="6"/>
  </w:num>
  <w:num w:numId="20">
    <w:abstractNumId w:val="2"/>
  </w:num>
  <w:num w:numId="21">
    <w:abstractNumId w:val="10"/>
  </w:num>
  <w:num w:numId="22">
    <w:abstractNumId w:val="19"/>
  </w:num>
  <w:num w:numId="23">
    <w:abstractNumId w:val="8"/>
  </w:num>
  <w:num w:numId="24">
    <w:abstractNumId w:val="25"/>
  </w:num>
  <w:num w:numId="25">
    <w:abstractNumId w:val="15"/>
  </w:num>
  <w:num w:numId="26">
    <w:abstractNumId w:val="12"/>
  </w:num>
  <w:num w:numId="27">
    <w:abstractNumId w:val="3"/>
  </w:num>
  <w:num w:numId="28">
    <w:abstractNumId w:val="14"/>
  </w:num>
  <w:num w:numId="2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Некрасова Надежда Александровна">
    <w15:presenceInfo w15:providerId="AD" w15:userId="S::n.nekrasova@agroinvest.com::b861dac1-8c94-46ba-b208-7343840c3ddd"/>
  </w15:person>
  <w15:person w15:author="Некрасова Надежда Александровна [2]">
    <w15:presenceInfo w15:providerId="AD" w15:userId="S-1-5-21-36796916-2129998834-3390117961-44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D48"/>
    <w:rsid w:val="00000627"/>
    <w:rsid w:val="00001347"/>
    <w:rsid w:val="00002189"/>
    <w:rsid w:val="00003A33"/>
    <w:rsid w:val="00003BB4"/>
    <w:rsid w:val="00012CBB"/>
    <w:rsid w:val="00013017"/>
    <w:rsid w:val="00015C18"/>
    <w:rsid w:val="00020D25"/>
    <w:rsid w:val="000218D7"/>
    <w:rsid w:val="000236C8"/>
    <w:rsid w:val="00023C56"/>
    <w:rsid w:val="0002765E"/>
    <w:rsid w:val="00030372"/>
    <w:rsid w:val="00031992"/>
    <w:rsid w:val="000346A2"/>
    <w:rsid w:val="000353D1"/>
    <w:rsid w:val="00040149"/>
    <w:rsid w:val="0004083A"/>
    <w:rsid w:val="000420C2"/>
    <w:rsid w:val="00045995"/>
    <w:rsid w:val="00062C8F"/>
    <w:rsid w:val="00064D4A"/>
    <w:rsid w:val="00066FB1"/>
    <w:rsid w:val="000673D6"/>
    <w:rsid w:val="00067523"/>
    <w:rsid w:val="00075513"/>
    <w:rsid w:val="00077D3B"/>
    <w:rsid w:val="00086A35"/>
    <w:rsid w:val="0009038E"/>
    <w:rsid w:val="0009079A"/>
    <w:rsid w:val="00091CD0"/>
    <w:rsid w:val="0009221D"/>
    <w:rsid w:val="00093C68"/>
    <w:rsid w:val="00095555"/>
    <w:rsid w:val="000960A6"/>
    <w:rsid w:val="00097C39"/>
    <w:rsid w:val="000A0902"/>
    <w:rsid w:val="000A45A5"/>
    <w:rsid w:val="000A532F"/>
    <w:rsid w:val="000A56BF"/>
    <w:rsid w:val="000A658A"/>
    <w:rsid w:val="000B5C67"/>
    <w:rsid w:val="000C0EF9"/>
    <w:rsid w:val="000C2802"/>
    <w:rsid w:val="000C2AD9"/>
    <w:rsid w:val="000C3E2B"/>
    <w:rsid w:val="000C5676"/>
    <w:rsid w:val="000D0D86"/>
    <w:rsid w:val="000D11C3"/>
    <w:rsid w:val="000D34F6"/>
    <w:rsid w:val="000D3ABB"/>
    <w:rsid w:val="000D44F9"/>
    <w:rsid w:val="000D5AFD"/>
    <w:rsid w:val="000D5E42"/>
    <w:rsid w:val="000D6543"/>
    <w:rsid w:val="000D6720"/>
    <w:rsid w:val="000D6949"/>
    <w:rsid w:val="000E0158"/>
    <w:rsid w:val="000E2D30"/>
    <w:rsid w:val="000E4216"/>
    <w:rsid w:val="000E5913"/>
    <w:rsid w:val="000E7151"/>
    <w:rsid w:val="000E720E"/>
    <w:rsid w:val="000F0301"/>
    <w:rsid w:val="000F1A3D"/>
    <w:rsid w:val="000F2644"/>
    <w:rsid w:val="000F493B"/>
    <w:rsid w:val="000F7609"/>
    <w:rsid w:val="001004F7"/>
    <w:rsid w:val="00100B4F"/>
    <w:rsid w:val="001015FD"/>
    <w:rsid w:val="00104F84"/>
    <w:rsid w:val="00111863"/>
    <w:rsid w:val="001143DB"/>
    <w:rsid w:val="001145AD"/>
    <w:rsid w:val="00117222"/>
    <w:rsid w:val="0012672A"/>
    <w:rsid w:val="001278C5"/>
    <w:rsid w:val="00127D9D"/>
    <w:rsid w:val="00132EA3"/>
    <w:rsid w:val="001333CB"/>
    <w:rsid w:val="00133CED"/>
    <w:rsid w:val="00141238"/>
    <w:rsid w:val="00146406"/>
    <w:rsid w:val="00147546"/>
    <w:rsid w:val="001502B0"/>
    <w:rsid w:val="00151E97"/>
    <w:rsid w:val="001543DB"/>
    <w:rsid w:val="001546DC"/>
    <w:rsid w:val="00155D68"/>
    <w:rsid w:val="00163429"/>
    <w:rsid w:val="001636DF"/>
    <w:rsid w:val="00163C97"/>
    <w:rsid w:val="00165694"/>
    <w:rsid w:val="00166BCE"/>
    <w:rsid w:val="001732FE"/>
    <w:rsid w:val="001737C5"/>
    <w:rsid w:val="00175982"/>
    <w:rsid w:val="00176193"/>
    <w:rsid w:val="0017716D"/>
    <w:rsid w:val="001822B0"/>
    <w:rsid w:val="001836F3"/>
    <w:rsid w:val="00184EFE"/>
    <w:rsid w:val="0018543F"/>
    <w:rsid w:val="00185910"/>
    <w:rsid w:val="00186148"/>
    <w:rsid w:val="00186A77"/>
    <w:rsid w:val="00186F4E"/>
    <w:rsid w:val="0019096B"/>
    <w:rsid w:val="00192852"/>
    <w:rsid w:val="001A0659"/>
    <w:rsid w:val="001A0919"/>
    <w:rsid w:val="001A0B43"/>
    <w:rsid w:val="001A11D8"/>
    <w:rsid w:val="001A748C"/>
    <w:rsid w:val="001A7985"/>
    <w:rsid w:val="001B0149"/>
    <w:rsid w:val="001B07A5"/>
    <w:rsid w:val="001B11A2"/>
    <w:rsid w:val="001B3F40"/>
    <w:rsid w:val="001B4F68"/>
    <w:rsid w:val="001B5821"/>
    <w:rsid w:val="001B6AD6"/>
    <w:rsid w:val="001B7DB0"/>
    <w:rsid w:val="001C08FB"/>
    <w:rsid w:val="001C3E67"/>
    <w:rsid w:val="001D0ED7"/>
    <w:rsid w:val="001D214D"/>
    <w:rsid w:val="001D4770"/>
    <w:rsid w:val="001D4887"/>
    <w:rsid w:val="001D5900"/>
    <w:rsid w:val="001D64CB"/>
    <w:rsid w:val="001D7330"/>
    <w:rsid w:val="001E39C7"/>
    <w:rsid w:val="001E4330"/>
    <w:rsid w:val="001E5F32"/>
    <w:rsid w:val="001F2543"/>
    <w:rsid w:val="001F7AD0"/>
    <w:rsid w:val="0020030E"/>
    <w:rsid w:val="00200C41"/>
    <w:rsid w:val="00202D7E"/>
    <w:rsid w:val="00204D21"/>
    <w:rsid w:val="002107DC"/>
    <w:rsid w:val="00211E97"/>
    <w:rsid w:val="0021270F"/>
    <w:rsid w:val="00215747"/>
    <w:rsid w:val="00215B17"/>
    <w:rsid w:val="00215F10"/>
    <w:rsid w:val="00217BC6"/>
    <w:rsid w:val="00220A38"/>
    <w:rsid w:val="002234D1"/>
    <w:rsid w:val="002244B2"/>
    <w:rsid w:val="00225449"/>
    <w:rsid w:val="00225D8A"/>
    <w:rsid w:val="00226719"/>
    <w:rsid w:val="00231FA5"/>
    <w:rsid w:val="0023234A"/>
    <w:rsid w:val="00232C2B"/>
    <w:rsid w:val="00237596"/>
    <w:rsid w:val="002411DD"/>
    <w:rsid w:val="0024160C"/>
    <w:rsid w:val="00241B08"/>
    <w:rsid w:val="002439E2"/>
    <w:rsid w:val="002446A8"/>
    <w:rsid w:val="00244FD2"/>
    <w:rsid w:val="00246188"/>
    <w:rsid w:val="0025380A"/>
    <w:rsid w:val="00254E80"/>
    <w:rsid w:val="002560A2"/>
    <w:rsid w:val="00257E56"/>
    <w:rsid w:val="00260088"/>
    <w:rsid w:val="00260175"/>
    <w:rsid w:val="002626F6"/>
    <w:rsid w:val="0026290C"/>
    <w:rsid w:val="00265E4E"/>
    <w:rsid w:val="002712B6"/>
    <w:rsid w:val="002712C7"/>
    <w:rsid w:val="0027182B"/>
    <w:rsid w:val="00273B6F"/>
    <w:rsid w:val="00274896"/>
    <w:rsid w:val="00280800"/>
    <w:rsid w:val="0028089F"/>
    <w:rsid w:val="00283E3D"/>
    <w:rsid w:val="0028463B"/>
    <w:rsid w:val="002848F7"/>
    <w:rsid w:val="00284E80"/>
    <w:rsid w:val="0028697F"/>
    <w:rsid w:val="00286E84"/>
    <w:rsid w:val="002872D9"/>
    <w:rsid w:val="0028788C"/>
    <w:rsid w:val="00290BF0"/>
    <w:rsid w:val="00291F98"/>
    <w:rsid w:val="002974EA"/>
    <w:rsid w:val="002A097C"/>
    <w:rsid w:val="002A116C"/>
    <w:rsid w:val="002A3A59"/>
    <w:rsid w:val="002A4013"/>
    <w:rsid w:val="002A54B3"/>
    <w:rsid w:val="002A5DC1"/>
    <w:rsid w:val="002A7917"/>
    <w:rsid w:val="002B10D1"/>
    <w:rsid w:val="002B4796"/>
    <w:rsid w:val="002B591E"/>
    <w:rsid w:val="002B7A5C"/>
    <w:rsid w:val="002C42B9"/>
    <w:rsid w:val="002C5527"/>
    <w:rsid w:val="002C6E6A"/>
    <w:rsid w:val="002C7CA5"/>
    <w:rsid w:val="002C7CAF"/>
    <w:rsid w:val="002C7E98"/>
    <w:rsid w:val="002D5279"/>
    <w:rsid w:val="002E0D9F"/>
    <w:rsid w:val="002E5F01"/>
    <w:rsid w:val="002E7F2C"/>
    <w:rsid w:val="002F1247"/>
    <w:rsid w:val="002F1D21"/>
    <w:rsid w:val="002F5D08"/>
    <w:rsid w:val="00305671"/>
    <w:rsid w:val="00306A95"/>
    <w:rsid w:val="00306CAA"/>
    <w:rsid w:val="00311066"/>
    <w:rsid w:val="003128D6"/>
    <w:rsid w:val="00313C75"/>
    <w:rsid w:val="00314369"/>
    <w:rsid w:val="003148E6"/>
    <w:rsid w:val="00315E23"/>
    <w:rsid w:val="0031710B"/>
    <w:rsid w:val="00335B99"/>
    <w:rsid w:val="00341D32"/>
    <w:rsid w:val="00343618"/>
    <w:rsid w:val="00343A4B"/>
    <w:rsid w:val="00345BB8"/>
    <w:rsid w:val="00345D25"/>
    <w:rsid w:val="0034690B"/>
    <w:rsid w:val="00346DFC"/>
    <w:rsid w:val="0035001E"/>
    <w:rsid w:val="003533B9"/>
    <w:rsid w:val="00354177"/>
    <w:rsid w:val="003545F4"/>
    <w:rsid w:val="003546A2"/>
    <w:rsid w:val="00355EDD"/>
    <w:rsid w:val="00360710"/>
    <w:rsid w:val="00361530"/>
    <w:rsid w:val="003628B3"/>
    <w:rsid w:val="00365036"/>
    <w:rsid w:val="00366BF7"/>
    <w:rsid w:val="0036700F"/>
    <w:rsid w:val="003755D1"/>
    <w:rsid w:val="00375774"/>
    <w:rsid w:val="0037730D"/>
    <w:rsid w:val="0038243B"/>
    <w:rsid w:val="0038404B"/>
    <w:rsid w:val="00385E00"/>
    <w:rsid w:val="00387099"/>
    <w:rsid w:val="00391F09"/>
    <w:rsid w:val="00392618"/>
    <w:rsid w:val="00394C02"/>
    <w:rsid w:val="003A223B"/>
    <w:rsid w:val="003A3410"/>
    <w:rsid w:val="003A3583"/>
    <w:rsid w:val="003A455F"/>
    <w:rsid w:val="003A4860"/>
    <w:rsid w:val="003A4FAE"/>
    <w:rsid w:val="003A5C95"/>
    <w:rsid w:val="003A70B6"/>
    <w:rsid w:val="003B097F"/>
    <w:rsid w:val="003B236A"/>
    <w:rsid w:val="003B6544"/>
    <w:rsid w:val="003B6C7F"/>
    <w:rsid w:val="003B7A9E"/>
    <w:rsid w:val="003C1CC8"/>
    <w:rsid w:val="003C7599"/>
    <w:rsid w:val="003D58F4"/>
    <w:rsid w:val="003D7577"/>
    <w:rsid w:val="003E117E"/>
    <w:rsid w:val="003E144F"/>
    <w:rsid w:val="003E1D2A"/>
    <w:rsid w:val="003E4058"/>
    <w:rsid w:val="003E442F"/>
    <w:rsid w:val="003E45EE"/>
    <w:rsid w:val="003E6A46"/>
    <w:rsid w:val="003E7EE5"/>
    <w:rsid w:val="003F4AF4"/>
    <w:rsid w:val="003F5730"/>
    <w:rsid w:val="003F5E39"/>
    <w:rsid w:val="00401340"/>
    <w:rsid w:val="00401983"/>
    <w:rsid w:val="00401C91"/>
    <w:rsid w:val="00401FB6"/>
    <w:rsid w:val="00405C8D"/>
    <w:rsid w:val="004068FF"/>
    <w:rsid w:val="004114F4"/>
    <w:rsid w:val="004179EB"/>
    <w:rsid w:val="00420A8D"/>
    <w:rsid w:val="00421E21"/>
    <w:rsid w:val="004247E1"/>
    <w:rsid w:val="00427603"/>
    <w:rsid w:val="00427BD0"/>
    <w:rsid w:val="00430F26"/>
    <w:rsid w:val="004332B4"/>
    <w:rsid w:val="00434B97"/>
    <w:rsid w:val="00435A4E"/>
    <w:rsid w:val="0043717A"/>
    <w:rsid w:val="0043747A"/>
    <w:rsid w:val="00440639"/>
    <w:rsid w:val="00446F07"/>
    <w:rsid w:val="00452BEC"/>
    <w:rsid w:val="00453EAB"/>
    <w:rsid w:val="004550BD"/>
    <w:rsid w:val="004560BB"/>
    <w:rsid w:val="00456BF0"/>
    <w:rsid w:val="004657F1"/>
    <w:rsid w:val="00465A17"/>
    <w:rsid w:val="00466BD8"/>
    <w:rsid w:val="00467EC8"/>
    <w:rsid w:val="0047128E"/>
    <w:rsid w:val="0047288F"/>
    <w:rsid w:val="00472F0E"/>
    <w:rsid w:val="00473E73"/>
    <w:rsid w:val="00475387"/>
    <w:rsid w:val="00475BB4"/>
    <w:rsid w:val="00480FF6"/>
    <w:rsid w:val="004815DD"/>
    <w:rsid w:val="0048172D"/>
    <w:rsid w:val="00492DDB"/>
    <w:rsid w:val="00493469"/>
    <w:rsid w:val="00493FBB"/>
    <w:rsid w:val="00494052"/>
    <w:rsid w:val="00495BD9"/>
    <w:rsid w:val="00496D59"/>
    <w:rsid w:val="004A4333"/>
    <w:rsid w:val="004A4B94"/>
    <w:rsid w:val="004A4E26"/>
    <w:rsid w:val="004B2FB5"/>
    <w:rsid w:val="004C0B77"/>
    <w:rsid w:val="004C5D5E"/>
    <w:rsid w:val="004C6407"/>
    <w:rsid w:val="004C6801"/>
    <w:rsid w:val="004C7EC5"/>
    <w:rsid w:val="004D1967"/>
    <w:rsid w:val="004D21D0"/>
    <w:rsid w:val="004D4484"/>
    <w:rsid w:val="004D47EA"/>
    <w:rsid w:val="004D7C7D"/>
    <w:rsid w:val="004E2C0A"/>
    <w:rsid w:val="004E3085"/>
    <w:rsid w:val="004E3147"/>
    <w:rsid w:val="004E3198"/>
    <w:rsid w:val="004E64C1"/>
    <w:rsid w:val="004E68F9"/>
    <w:rsid w:val="004E7BC5"/>
    <w:rsid w:val="004E7C61"/>
    <w:rsid w:val="004F0A2F"/>
    <w:rsid w:val="004F19BE"/>
    <w:rsid w:val="004F3B77"/>
    <w:rsid w:val="004F57FB"/>
    <w:rsid w:val="005000EF"/>
    <w:rsid w:val="0050273D"/>
    <w:rsid w:val="00504EA1"/>
    <w:rsid w:val="0050603C"/>
    <w:rsid w:val="00507D62"/>
    <w:rsid w:val="005108AF"/>
    <w:rsid w:val="005127C9"/>
    <w:rsid w:val="00513A2F"/>
    <w:rsid w:val="005146AC"/>
    <w:rsid w:val="00515AF6"/>
    <w:rsid w:val="005165A6"/>
    <w:rsid w:val="00521FF1"/>
    <w:rsid w:val="00522ED7"/>
    <w:rsid w:val="00523047"/>
    <w:rsid w:val="00524BB3"/>
    <w:rsid w:val="0052669B"/>
    <w:rsid w:val="00526D14"/>
    <w:rsid w:val="00526DB0"/>
    <w:rsid w:val="00533102"/>
    <w:rsid w:val="00535984"/>
    <w:rsid w:val="00536508"/>
    <w:rsid w:val="00537778"/>
    <w:rsid w:val="005407C1"/>
    <w:rsid w:val="00544A81"/>
    <w:rsid w:val="00547AF1"/>
    <w:rsid w:val="00547B4F"/>
    <w:rsid w:val="00551208"/>
    <w:rsid w:val="00554264"/>
    <w:rsid w:val="005560C8"/>
    <w:rsid w:val="0055705A"/>
    <w:rsid w:val="0055765D"/>
    <w:rsid w:val="00561D1B"/>
    <w:rsid w:val="00562677"/>
    <w:rsid w:val="00562F2B"/>
    <w:rsid w:val="0056350A"/>
    <w:rsid w:val="00565A21"/>
    <w:rsid w:val="00565CCC"/>
    <w:rsid w:val="0056714E"/>
    <w:rsid w:val="0056772E"/>
    <w:rsid w:val="00567D9F"/>
    <w:rsid w:val="00570F29"/>
    <w:rsid w:val="00571841"/>
    <w:rsid w:val="0057206E"/>
    <w:rsid w:val="00572D71"/>
    <w:rsid w:val="00573EDB"/>
    <w:rsid w:val="00575143"/>
    <w:rsid w:val="005753D2"/>
    <w:rsid w:val="00577134"/>
    <w:rsid w:val="0058014D"/>
    <w:rsid w:val="00583B0F"/>
    <w:rsid w:val="00584497"/>
    <w:rsid w:val="00584594"/>
    <w:rsid w:val="00587337"/>
    <w:rsid w:val="00587B2B"/>
    <w:rsid w:val="00587BC9"/>
    <w:rsid w:val="005901F3"/>
    <w:rsid w:val="005903DA"/>
    <w:rsid w:val="005915BF"/>
    <w:rsid w:val="00596346"/>
    <w:rsid w:val="005A0E43"/>
    <w:rsid w:val="005A3456"/>
    <w:rsid w:val="005A780E"/>
    <w:rsid w:val="005B5A3D"/>
    <w:rsid w:val="005B7B3E"/>
    <w:rsid w:val="005C264A"/>
    <w:rsid w:val="005C3784"/>
    <w:rsid w:val="005C4042"/>
    <w:rsid w:val="005C4DA6"/>
    <w:rsid w:val="005C6A3D"/>
    <w:rsid w:val="005D065F"/>
    <w:rsid w:val="005D18C0"/>
    <w:rsid w:val="005D1EDF"/>
    <w:rsid w:val="005D504A"/>
    <w:rsid w:val="005D7938"/>
    <w:rsid w:val="005E0AC8"/>
    <w:rsid w:val="005E10B4"/>
    <w:rsid w:val="005E12B5"/>
    <w:rsid w:val="005E3337"/>
    <w:rsid w:val="005E5F06"/>
    <w:rsid w:val="005E734D"/>
    <w:rsid w:val="005F0897"/>
    <w:rsid w:val="005F2008"/>
    <w:rsid w:val="005F482A"/>
    <w:rsid w:val="005F56A0"/>
    <w:rsid w:val="006041DF"/>
    <w:rsid w:val="00605283"/>
    <w:rsid w:val="006069C2"/>
    <w:rsid w:val="00606AD5"/>
    <w:rsid w:val="00607367"/>
    <w:rsid w:val="00612C51"/>
    <w:rsid w:val="00614C0D"/>
    <w:rsid w:val="00616155"/>
    <w:rsid w:val="0061720E"/>
    <w:rsid w:val="00617F7C"/>
    <w:rsid w:val="00622217"/>
    <w:rsid w:val="00623743"/>
    <w:rsid w:val="00623D9B"/>
    <w:rsid w:val="00624517"/>
    <w:rsid w:val="00625953"/>
    <w:rsid w:val="00634317"/>
    <w:rsid w:val="00635D84"/>
    <w:rsid w:val="0063614D"/>
    <w:rsid w:val="00640BDC"/>
    <w:rsid w:val="00641CBE"/>
    <w:rsid w:val="00642138"/>
    <w:rsid w:val="00645685"/>
    <w:rsid w:val="0064701B"/>
    <w:rsid w:val="00650B8C"/>
    <w:rsid w:val="00650BD6"/>
    <w:rsid w:val="0065404B"/>
    <w:rsid w:val="00657717"/>
    <w:rsid w:val="00660293"/>
    <w:rsid w:val="00664C08"/>
    <w:rsid w:val="00666F2B"/>
    <w:rsid w:val="006758B8"/>
    <w:rsid w:val="00675CB6"/>
    <w:rsid w:val="00677C16"/>
    <w:rsid w:val="00682CFC"/>
    <w:rsid w:val="00683B9A"/>
    <w:rsid w:val="00683EA9"/>
    <w:rsid w:val="006847D6"/>
    <w:rsid w:val="00684D21"/>
    <w:rsid w:val="0068718D"/>
    <w:rsid w:val="00692509"/>
    <w:rsid w:val="00692891"/>
    <w:rsid w:val="00692EF5"/>
    <w:rsid w:val="00694E71"/>
    <w:rsid w:val="00696498"/>
    <w:rsid w:val="006A0113"/>
    <w:rsid w:val="006A2127"/>
    <w:rsid w:val="006A222E"/>
    <w:rsid w:val="006A26A9"/>
    <w:rsid w:val="006A4B3B"/>
    <w:rsid w:val="006A70EB"/>
    <w:rsid w:val="006A7344"/>
    <w:rsid w:val="006A7A26"/>
    <w:rsid w:val="006A7E24"/>
    <w:rsid w:val="006B2E27"/>
    <w:rsid w:val="006B7472"/>
    <w:rsid w:val="006B7706"/>
    <w:rsid w:val="006C344A"/>
    <w:rsid w:val="006C6946"/>
    <w:rsid w:val="006D021F"/>
    <w:rsid w:val="006D6F68"/>
    <w:rsid w:val="006E0815"/>
    <w:rsid w:val="006E27E2"/>
    <w:rsid w:val="006E3DF9"/>
    <w:rsid w:val="006E78A2"/>
    <w:rsid w:val="006E7D31"/>
    <w:rsid w:val="006F05B9"/>
    <w:rsid w:val="006F14A6"/>
    <w:rsid w:val="006F3F12"/>
    <w:rsid w:val="006F4B0C"/>
    <w:rsid w:val="006F65EE"/>
    <w:rsid w:val="007000C4"/>
    <w:rsid w:val="00700DBF"/>
    <w:rsid w:val="00700ED9"/>
    <w:rsid w:val="0070240C"/>
    <w:rsid w:val="007037CF"/>
    <w:rsid w:val="00703C5D"/>
    <w:rsid w:val="00703F19"/>
    <w:rsid w:val="00704DEF"/>
    <w:rsid w:val="0070538A"/>
    <w:rsid w:val="0070768A"/>
    <w:rsid w:val="0071094A"/>
    <w:rsid w:val="00714C0F"/>
    <w:rsid w:val="00715680"/>
    <w:rsid w:val="00722B83"/>
    <w:rsid w:val="00723F0C"/>
    <w:rsid w:val="00724B6C"/>
    <w:rsid w:val="00727A79"/>
    <w:rsid w:val="00733648"/>
    <w:rsid w:val="00734D8D"/>
    <w:rsid w:val="007414B5"/>
    <w:rsid w:val="00743FC5"/>
    <w:rsid w:val="00745F09"/>
    <w:rsid w:val="007469BC"/>
    <w:rsid w:val="00747F97"/>
    <w:rsid w:val="00755081"/>
    <w:rsid w:val="0075513C"/>
    <w:rsid w:val="00757987"/>
    <w:rsid w:val="0076054D"/>
    <w:rsid w:val="00763E6F"/>
    <w:rsid w:val="00770BD2"/>
    <w:rsid w:val="00770D8E"/>
    <w:rsid w:val="00776176"/>
    <w:rsid w:val="00776940"/>
    <w:rsid w:val="007812F5"/>
    <w:rsid w:val="00781CA4"/>
    <w:rsid w:val="00782020"/>
    <w:rsid w:val="0078393B"/>
    <w:rsid w:val="0078419F"/>
    <w:rsid w:val="007844A4"/>
    <w:rsid w:val="007845DC"/>
    <w:rsid w:val="007972D4"/>
    <w:rsid w:val="007976B7"/>
    <w:rsid w:val="007A1879"/>
    <w:rsid w:val="007A7A60"/>
    <w:rsid w:val="007B25DC"/>
    <w:rsid w:val="007B5256"/>
    <w:rsid w:val="007C154C"/>
    <w:rsid w:val="007D1240"/>
    <w:rsid w:val="007D5532"/>
    <w:rsid w:val="007D5864"/>
    <w:rsid w:val="007D6547"/>
    <w:rsid w:val="007D7235"/>
    <w:rsid w:val="007E13BD"/>
    <w:rsid w:val="007E54B9"/>
    <w:rsid w:val="007E5641"/>
    <w:rsid w:val="007E7938"/>
    <w:rsid w:val="007E7950"/>
    <w:rsid w:val="007F1135"/>
    <w:rsid w:val="007F282B"/>
    <w:rsid w:val="007F33CE"/>
    <w:rsid w:val="007F37B9"/>
    <w:rsid w:val="007F3C55"/>
    <w:rsid w:val="007F5121"/>
    <w:rsid w:val="007F597E"/>
    <w:rsid w:val="00800476"/>
    <w:rsid w:val="0080095F"/>
    <w:rsid w:val="0080188A"/>
    <w:rsid w:val="008021EC"/>
    <w:rsid w:val="00803B0E"/>
    <w:rsid w:val="0080462D"/>
    <w:rsid w:val="00806FBB"/>
    <w:rsid w:val="00811FAB"/>
    <w:rsid w:val="00814F8D"/>
    <w:rsid w:val="00815A67"/>
    <w:rsid w:val="008165D6"/>
    <w:rsid w:val="00816E74"/>
    <w:rsid w:val="00817596"/>
    <w:rsid w:val="008176B1"/>
    <w:rsid w:val="0082019D"/>
    <w:rsid w:val="0082024C"/>
    <w:rsid w:val="008238CA"/>
    <w:rsid w:val="0082479F"/>
    <w:rsid w:val="00831410"/>
    <w:rsid w:val="00833D42"/>
    <w:rsid w:val="00842814"/>
    <w:rsid w:val="00845C30"/>
    <w:rsid w:val="008466C6"/>
    <w:rsid w:val="00846B07"/>
    <w:rsid w:val="008557DE"/>
    <w:rsid w:val="00860BFE"/>
    <w:rsid w:val="00863D64"/>
    <w:rsid w:val="00865313"/>
    <w:rsid w:val="008660E3"/>
    <w:rsid w:val="0086643B"/>
    <w:rsid w:val="00874278"/>
    <w:rsid w:val="00877857"/>
    <w:rsid w:val="00877A5B"/>
    <w:rsid w:val="0088228C"/>
    <w:rsid w:val="00882AD4"/>
    <w:rsid w:val="008834BB"/>
    <w:rsid w:val="008836FC"/>
    <w:rsid w:val="00886F44"/>
    <w:rsid w:val="00887F54"/>
    <w:rsid w:val="00890121"/>
    <w:rsid w:val="00892899"/>
    <w:rsid w:val="008A35FC"/>
    <w:rsid w:val="008A6A7D"/>
    <w:rsid w:val="008A7A4B"/>
    <w:rsid w:val="008B077E"/>
    <w:rsid w:val="008B24C6"/>
    <w:rsid w:val="008B4921"/>
    <w:rsid w:val="008C0D48"/>
    <w:rsid w:val="008C12FA"/>
    <w:rsid w:val="008C24FA"/>
    <w:rsid w:val="008C44FA"/>
    <w:rsid w:val="008C4A0D"/>
    <w:rsid w:val="008D0214"/>
    <w:rsid w:val="008D4EB2"/>
    <w:rsid w:val="008E0C1E"/>
    <w:rsid w:val="008E0CC0"/>
    <w:rsid w:val="008E136D"/>
    <w:rsid w:val="008F251C"/>
    <w:rsid w:val="008F2AB4"/>
    <w:rsid w:val="008F4559"/>
    <w:rsid w:val="008F4661"/>
    <w:rsid w:val="008F52A5"/>
    <w:rsid w:val="008F5480"/>
    <w:rsid w:val="008F7B77"/>
    <w:rsid w:val="00900094"/>
    <w:rsid w:val="00900123"/>
    <w:rsid w:val="009003C3"/>
    <w:rsid w:val="00900D8A"/>
    <w:rsid w:val="0090156C"/>
    <w:rsid w:val="009024C2"/>
    <w:rsid w:val="009061B8"/>
    <w:rsid w:val="00906854"/>
    <w:rsid w:val="00912ED8"/>
    <w:rsid w:val="0091507D"/>
    <w:rsid w:val="00915F37"/>
    <w:rsid w:val="00920975"/>
    <w:rsid w:val="009221D1"/>
    <w:rsid w:val="009230E3"/>
    <w:rsid w:val="009302E8"/>
    <w:rsid w:val="0093101D"/>
    <w:rsid w:val="009310DD"/>
    <w:rsid w:val="009325CC"/>
    <w:rsid w:val="0093299F"/>
    <w:rsid w:val="00934058"/>
    <w:rsid w:val="0093545E"/>
    <w:rsid w:val="009368CB"/>
    <w:rsid w:val="00936F4F"/>
    <w:rsid w:val="009401EE"/>
    <w:rsid w:val="009459FE"/>
    <w:rsid w:val="00946F5A"/>
    <w:rsid w:val="00947BBE"/>
    <w:rsid w:val="00952597"/>
    <w:rsid w:val="00953500"/>
    <w:rsid w:val="00957310"/>
    <w:rsid w:val="00957953"/>
    <w:rsid w:val="0096312A"/>
    <w:rsid w:val="00963663"/>
    <w:rsid w:val="00966129"/>
    <w:rsid w:val="0096781B"/>
    <w:rsid w:val="009708DA"/>
    <w:rsid w:val="00971412"/>
    <w:rsid w:val="009733E2"/>
    <w:rsid w:val="0097538E"/>
    <w:rsid w:val="0097581D"/>
    <w:rsid w:val="00976D07"/>
    <w:rsid w:val="00983D29"/>
    <w:rsid w:val="00984017"/>
    <w:rsid w:val="0099262C"/>
    <w:rsid w:val="00996D62"/>
    <w:rsid w:val="009A2F0D"/>
    <w:rsid w:val="009A335F"/>
    <w:rsid w:val="009B41B6"/>
    <w:rsid w:val="009C16DC"/>
    <w:rsid w:val="009D0801"/>
    <w:rsid w:val="009D392B"/>
    <w:rsid w:val="009D57F4"/>
    <w:rsid w:val="009E1610"/>
    <w:rsid w:val="009E2DF2"/>
    <w:rsid w:val="009E2F38"/>
    <w:rsid w:val="009E3EA1"/>
    <w:rsid w:val="009E5B49"/>
    <w:rsid w:val="009E63FE"/>
    <w:rsid w:val="009F1535"/>
    <w:rsid w:val="009F1A98"/>
    <w:rsid w:val="009F43D7"/>
    <w:rsid w:val="009F4D04"/>
    <w:rsid w:val="009F5CD5"/>
    <w:rsid w:val="009F5F63"/>
    <w:rsid w:val="009F6B67"/>
    <w:rsid w:val="009F7508"/>
    <w:rsid w:val="00A01FCA"/>
    <w:rsid w:val="00A0342A"/>
    <w:rsid w:val="00A045C5"/>
    <w:rsid w:val="00A06D59"/>
    <w:rsid w:val="00A0763F"/>
    <w:rsid w:val="00A14659"/>
    <w:rsid w:val="00A155A2"/>
    <w:rsid w:val="00A17DF4"/>
    <w:rsid w:val="00A23A60"/>
    <w:rsid w:val="00A23F62"/>
    <w:rsid w:val="00A25EE2"/>
    <w:rsid w:val="00A30E9C"/>
    <w:rsid w:val="00A3195E"/>
    <w:rsid w:val="00A33A3F"/>
    <w:rsid w:val="00A36073"/>
    <w:rsid w:val="00A36880"/>
    <w:rsid w:val="00A3743B"/>
    <w:rsid w:val="00A43EAE"/>
    <w:rsid w:val="00A43EDE"/>
    <w:rsid w:val="00A441AC"/>
    <w:rsid w:val="00A454B0"/>
    <w:rsid w:val="00A469F7"/>
    <w:rsid w:val="00A50579"/>
    <w:rsid w:val="00A52BB1"/>
    <w:rsid w:val="00A52D72"/>
    <w:rsid w:val="00A54F02"/>
    <w:rsid w:val="00A5593F"/>
    <w:rsid w:val="00A576A4"/>
    <w:rsid w:val="00A62DD3"/>
    <w:rsid w:val="00A66E45"/>
    <w:rsid w:val="00A67364"/>
    <w:rsid w:val="00A709A1"/>
    <w:rsid w:val="00A71EC5"/>
    <w:rsid w:val="00A739E2"/>
    <w:rsid w:val="00A73E48"/>
    <w:rsid w:val="00A73FDD"/>
    <w:rsid w:val="00A746A4"/>
    <w:rsid w:val="00A7776F"/>
    <w:rsid w:val="00A8115E"/>
    <w:rsid w:val="00A8388B"/>
    <w:rsid w:val="00A838F2"/>
    <w:rsid w:val="00A87649"/>
    <w:rsid w:val="00A90093"/>
    <w:rsid w:val="00A9158F"/>
    <w:rsid w:val="00A91DBF"/>
    <w:rsid w:val="00A9219A"/>
    <w:rsid w:val="00A9525A"/>
    <w:rsid w:val="00A97705"/>
    <w:rsid w:val="00AA1854"/>
    <w:rsid w:val="00AA4FCE"/>
    <w:rsid w:val="00AB006F"/>
    <w:rsid w:val="00AB0F8E"/>
    <w:rsid w:val="00AB1685"/>
    <w:rsid w:val="00AB1D10"/>
    <w:rsid w:val="00AB1EB6"/>
    <w:rsid w:val="00AB4B30"/>
    <w:rsid w:val="00AB52C6"/>
    <w:rsid w:val="00AB6C3A"/>
    <w:rsid w:val="00AB6E88"/>
    <w:rsid w:val="00AB703A"/>
    <w:rsid w:val="00AB71FB"/>
    <w:rsid w:val="00AC120E"/>
    <w:rsid w:val="00AC423E"/>
    <w:rsid w:val="00AC4C7A"/>
    <w:rsid w:val="00AC5A72"/>
    <w:rsid w:val="00AC61C7"/>
    <w:rsid w:val="00AC793A"/>
    <w:rsid w:val="00AC7990"/>
    <w:rsid w:val="00AD3A47"/>
    <w:rsid w:val="00AD5C8E"/>
    <w:rsid w:val="00AD5ED0"/>
    <w:rsid w:val="00AD7B79"/>
    <w:rsid w:val="00AE3386"/>
    <w:rsid w:val="00AE38A0"/>
    <w:rsid w:val="00AE4272"/>
    <w:rsid w:val="00AE569F"/>
    <w:rsid w:val="00AF0902"/>
    <w:rsid w:val="00AF15A1"/>
    <w:rsid w:val="00AF26C2"/>
    <w:rsid w:val="00AF3E51"/>
    <w:rsid w:val="00AF4C14"/>
    <w:rsid w:val="00AF7296"/>
    <w:rsid w:val="00B01A91"/>
    <w:rsid w:val="00B02AA6"/>
    <w:rsid w:val="00B03806"/>
    <w:rsid w:val="00B06A25"/>
    <w:rsid w:val="00B101B6"/>
    <w:rsid w:val="00B24349"/>
    <w:rsid w:val="00B25A98"/>
    <w:rsid w:val="00B27BF7"/>
    <w:rsid w:val="00B312E3"/>
    <w:rsid w:val="00B37DC4"/>
    <w:rsid w:val="00B41A86"/>
    <w:rsid w:val="00B41B55"/>
    <w:rsid w:val="00B41F14"/>
    <w:rsid w:val="00B45EB7"/>
    <w:rsid w:val="00B47FF7"/>
    <w:rsid w:val="00B5007D"/>
    <w:rsid w:val="00B52389"/>
    <w:rsid w:val="00B543B6"/>
    <w:rsid w:val="00B563DA"/>
    <w:rsid w:val="00B61598"/>
    <w:rsid w:val="00B65B60"/>
    <w:rsid w:val="00B6754B"/>
    <w:rsid w:val="00B67A4B"/>
    <w:rsid w:val="00B7176F"/>
    <w:rsid w:val="00B72E81"/>
    <w:rsid w:val="00B7340F"/>
    <w:rsid w:val="00B76213"/>
    <w:rsid w:val="00B76312"/>
    <w:rsid w:val="00B8094B"/>
    <w:rsid w:val="00B81801"/>
    <w:rsid w:val="00B81F16"/>
    <w:rsid w:val="00B83720"/>
    <w:rsid w:val="00B83935"/>
    <w:rsid w:val="00B87484"/>
    <w:rsid w:val="00B90ABC"/>
    <w:rsid w:val="00B920EF"/>
    <w:rsid w:val="00B928CC"/>
    <w:rsid w:val="00B93C7A"/>
    <w:rsid w:val="00B957AE"/>
    <w:rsid w:val="00B961C3"/>
    <w:rsid w:val="00BA32CE"/>
    <w:rsid w:val="00BA3E24"/>
    <w:rsid w:val="00BA4DA9"/>
    <w:rsid w:val="00BA688E"/>
    <w:rsid w:val="00BA7BCD"/>
    <w:rsid w:val="00BB019D"/>
    <w:rsid w:val="00BB037E"/>
    <w:rsid w:val="00BB1FE6"/>
    <w:rsid w:val="00BB2A2A"/>
    <w:rsid w:val="00BD1C06"/>
    <w:rsid w:val="00BD2DC6"/>
    <w:rsid w:val="00BD5115"/>
    <w:rsid w:val="00BD6515"/>
    <w:rsid w:val="00BD7B30"/>
    <w:rsid w:val="00BE0B69"/>
    <w:rsid w:val="00BE2DD9"/>
    <w:rsid w:val="00BE3FF3"/>
    <w:rsid w:val="00BE59D4"/>
    <w:rsid w:val="00BE7109"/>
    <w:rsid w:val="00BE722C"/>
    <w:rsid w:val="00BF1004"/>
    <w:rsid w:val="00BF34EB"/>
    <w:rsid w:val="00BF3654"/>
    <w:rsid w:val="00BF37EB"/>
    <w:rsid w:val="00BF3C8E"/>
    <w:rsid w:val="00BF63C1"/>
    <w:rsid w:val="00BF7920"/>
    <w:rsid w:val="00C003DE"/>
    <w:rsid w:val="00C0068E"/>
    <w:rsid w:val="00C0104B"/>
    <w:rsid w:val="00C01BD9"/>
    <w:rsid w:val="00C02421"/>
    <w:rsid w:val="00C02DB9"/>
    <w:rsid w:val="00C07BF1"/>
    <w:rsid w:val="00C07D77"/>
    <w:rsid w:val="00C21612"/>
    <w:rsid w:val="00C339C9"/>
    <w:rsid w:val="00C35D4A"/>
    <w:rsid w:val="00C37FF0"/>
    <w:rsid w:val="00C408BC"/>
    <w:rsid w:val="00C40EC3"/>
    <w:rsid w:val="00C446D9"/>
    <w:rsid w:val="00C4649C"/>
    <w:rsid w:val="00C469F2"/>
    <w:rsid w:val="00C47BE9"/>
    <w:rsid w:val="00C50358"/>
    <w:rsid w:val="00C52472"/>
    <w:rsid w:val="00C54711"/>
    <w:rsid w:val="00C578D8"/>
    <w:rsid w:val="00C6066B"/>
    <w:rsid w:val="00C61655"/>
    <w:rsid w:val="00C616B7"/>
    <w:rsid w:val="00C63988"/>
    <w:rsid w:val="00C656C2"/>
    <w:rsid w:val="00C71103"/>
    <w:rsid w:val="00C7115A"/>
    <w:rsid w:val="00C728D4"/>
    <w:rsid w:val="00C738D5"/>
    <w:rsid w:val="00C742A1"/>
    <w:rsid w:val="00C75EA1"/>
    <w:rsid w:val="00C83CFF"/>
    <w:rsid w:val="00C84CDF"/>
    <w:rsid w:val="00C86AA2"/>
    <w:rsid w:val="00C93C46"/>
    <w:rsid w:val="00C95C5A"/>
    <w:rsid w:val="00C97674"/>
    <w:rsid w:val="00CA0E59"/>
    <w:rsid w:val="00CA2D82"/>
    <w:rsid w:val="00CA3304"/>
    <w:rsid w:val="00CA3B15"/>
    <w:rsid w:val="00CA78A9"/>
    <w:rsid w:val="00CA7A0E"/>
    <w:rsid w:val="00CB3C24"/>
    <w:rsid w:val="00CB7CE5"/>
    <w:rsid w:val="00CC1B6B"/>
    <w:rsid w:val="00CC2B5A"/>
    <w:rsid w:val="00CC3EAE"/>
    <w:rsid w:val="00CC5084"/>
    <w:rsid w:val="00CC563B"/>
    <w:rsid w:val="00CC6210"/>
    <w:rsid w:val="00CC6572"/>
    <w:rsid w:val="00CD3E62"/>
    <w:rsid w:val="00CD40F3"/>
    <w:rsid w:val="00CD5322"/>
    <w:rsid w:val="00CD5724"/>
    <w:rsid w:val="00CD595F"/>
    <w:rsid w:val="00CD6EAB"/>
    <w:rsid w:val="00CD6FE1"/>
    <w:rsid w:val="00CD789E"/>
    <w:rsid w:val="00CE1D7D"/>
    <w:rsid w:val="00CE3178"/>
    <w:rsid w:val="00CE35F8"/>
    <w:rsid w:val="00CE7226"/>
    <w:rsid w:val="00CE78C0"/>
    <w:rsid w:val="00CF029A"/>
    <w:rsid w:val="00CF1161"/>
    <w:rsid w:val="00CF269D"/>
    <w:rsid w:val="00CF45A0"/>
    <w:rsid w:val="00CF47F1"/>
    <w:rsid w:val="00CF699A"/>
    <w:rsid w:val="00CF7312"/>
    <w:rsid w:val="00D016CE"/>
    <w:rsid w:val="00D0184A"/>
    <w:rsid w:val="00D02403"/>
    <w:rsid w:val="00D0439C"/>
    <w:rsid w:val="00D07363"/>
    <w:rsid w:val="00D073FE"/>
    <w:rsid w:val="00D108D1"/>
    <w:rsid w:val="00D13BB5"/>
    <w:rsid w:val="00D15856"/>
    <w:rsid w:val="00D164FE"/>
    <w:rsid w:val="00D26495"/>
    <w:rsid w:val="00D30046"/>
    <w:rsid w:val="00D31D15"/>
    <w:rsid w:val="00D33AFC"/>
    <w:rsid w:val="00D34A19"/>
    <w:rsid w:val="00D35450"/>
    <w:rsid w:val="00D35EAF"/>
    <w:rsid w:val="00D36314"/>
    <w:rsid w:val="00D371FF"/>
    <w:rsid w:val="00D427CD"/>
    <w:rsid w:val="00D43340"/>
    <w:rsid w:val="00D45C41"/>
    <w:rsid w:val="00D45CF5"/>
    <w:rsid w:val="00D51B51"/>
    <w:rsid w:val="00D52946"/>
    <w:rsid w:val="00D53880"/>
    <w:rsid w:val="00D55AFF"/>
    <w:rsid w:val="00D560A8"/>
    <w:rsid w:val="00D61670"/>
    <w:rsid w:val="00D719FB"/>
    <w:rsid w:val="00D73702"/>
    <w:rsid w:val="00D73AD2"/>
    <w:rsid w:val="00D7557C"/>
    <w:rsid w:val="00D81D27"/>
    <w:rsid w:val="00D850BB"/>
    <w:rsid w:val="00D862C6"/>
    <w:rsid w:val="00D872F3"/>
    <w:rsid w:val="00D92A45"/>
    <w:rsid w:val="00D92C8D"/>
    <w:rsid w:val="00D94857"/>
    <w:rsid w:val="00D97895"/>
    <w:rsid w:val="00D978B6"/>
    <w:rsid w:val="00DA049E"/>
    <w:rsid w:val="00DA11EE"/>
    <w:rsid w:val="00DA1559"/>
    <w:rsid w:val="00DA1B0A"/>
    <w:rsid w:val="00DA2D95"/>
    <w:rsid w:val="00DA4B76"/>
    <w:rsid w:val="00DB0D6E"/>
    <w:rsid w:val="00DB1A6B"/>
    <w:rsid w:val="00DB207E"/>
    <w:rsid w:val="00DB2A89"/>
    <w:rsid w:val="00DB551E"/>
    <w:rsid w:val="00DC45C4"/>
    <w:rsid w:val="00DC531C"/>
    <w:rsid w:val="00DD07DE"/>
    <w:rsid w:val="00DD0923"/>
    <w:rsid w:val="00DD2FAA"/>
    <w:rsid w:val="00DD4650"/>
    <w:rsid w:val="00DD7FBF"/>
    <w:rsid w:val="00DE42CD"/>
    <w:rsid w:val="00DE57ED"/>
    <w:rsid w:val="00DE751A"/>
    <w:rsid w:val="00DF0A0A"/>
    <w:rsid w:val="00DF1BC5"/>
    <w:rsid w:val="00DF41D6"/>
    <w:rsid w:val="00DF7C76"/>
    <w:rsid w:val="00E01C3F"/>
    <w:rsid w:val="00E01F2D"/>
    <w:rsid w:val="00E03023"/>
    <w:rsid w:val="00E045B3"/>
    <w:rsid w:val="00E07302"/>
    <w:rsid w:val="00E11C88"/>
    <w:rsid w:val="00E14169"/>
    <w:rsid w:val="00E14780"/>
    <w:rsid w:val="00E14D6D"/>
    <w:rsid w:val="00E17E92"/>
    <w:rsid w:val="00E200BD"/>
    <w:rsid w:val="00E255C9"/>
    <w:rsid w:val="00E270C1"/>
    <w:rsid w:val="00E31869"/>
    <w:rsid w:val="00E329FD"/>
    <w:rsid w:val="00E354E2"/>
    <w:rsid w:val="00E35FF0"/>
    <w:rsid w:val="00E37EFF"/>
    <w:rsid w:val="00E404CA"/>
    <w:rsid w:val="00E42352"/>
    <w:rsid w:val="00E461E2"/>
    <w:rsid w:val="00E472FA"/>
    <w:rsid w:val="00E47C20"/>
    <w:rsid w:val="00E5068E"/>
    <w:rsid w:val="00E50BD5"/>
    <w:rsid w:val="00E50D8F"/>
    <w:rsid w:val="00E51A8A"/>
    <w:rsid w:val="00E528AA"/>
    <w:rsid w:val="00E54473"/>
    <w:rsid w:val="00E55A21"/>
    <w:rsid w:val="00E567A3"/>
    <w:rsid w:val="00E576D4"/>
    <w:rsid w:val="00E60635"/>
    <w:rsid w:val="00E61AE7"/>
    <w:rsid w:val="00E65C72"/>
    <w:rsid w:val="00E66BAC"/>
    <w:rsid w:val="00E66C72"/>
    <w:rsid w:val="00E7001D"/>
    <w:rsid w:val="00E72022"/>
    <w:rsid w:val="00E72570"/>
    <w:rsid w:val="00E740E4"/>
    <w:rsid w:val="00E74DCC"/>
    <w:rsid w:val="00E76687"/>
    <w:rsid w:val="00E807A1"/>
    <w:rsid w:val="00E8496F"/>
    <w:rsid w:val="00E856EE"/>
    <w:rsid w:val="00E8633B"/>
    <w:rsid w:val="00E866E8"/>
    <w:rsid w:val="00E904A9"/>
    <w:rsid w:val="00E92C63"/>
    <w:rsid w:val="00E93CD4"/>
    <w:rsid w:val="00E96C96"/>
    <w:rsid w:val="00E97A5B"/>
    <w:rsid w:val="00EA2B0C"/>
    <w:rsid w:val="00EA41F2"/>
    <w:rsid w:val="00EA508B"/>
    <w:rsid w:val="00EA5148"/>
    <w:rsid w:val="00EA5E1D"/>
    <w:rsid w:val="00EA6788"/>
    <w:rsid w:val="00EB035C"/>
    <w:rsid w:val="00EB251E"/>
    <w:rsid w:val="00EB2B7F"/>
    <w:rsid w:val="00EC3400"/>
    <w:rsid w:val="00EC4100"/>
    <w:rsid w:val="00ED0B64"/>
    <w:rsid w:val="00ED142D"/>
    <w:rsid w:val="00ED18FB"/>
    <w:rsid w:val="00ED1CE8"/>
    <w:rsid w:val="00ED4A1A"/>
    <w:rsid w:val="00ED555E"/>
    <w:rsid w:val="00ED7495"/>
    <w:rsid w:val="00EE1DB6"/>
    <w:rsid w:val="00EE3A96"/>
    <w:rsid w:val="00EE424B"/>
    <w:rsid w:val="00EE5B6A"/>
    <w:rsid w:val="00EE5BC4"/>
    <w:rsid w:val="00EE5C3F"/>
    <w:rsid w:val="00EF0A53"/>
    <w:rsid w:val="00EF1D82"/>
    <w:rsid w:val="00EF2D3A"/>
    <w:rsid w:val="00EF3127"/>
    <w:rsid w:val="00EF3632"/>
    <w:rsid w:val="00EF36C4"/>
    <w:rsid w:val="00EF3B4F"/>
    <w:rsid w:val="00EF5411"/>
    <w:rsid w:val="00EF57BB"/>
    <w:rsid w:val="00EF5CE0"/>
    <w:rsid w:val="00EF7832"/>
    <w:rsid w:val="00F0258A"/>
    <w:rsid w:val="00F02763"/>
    <w:rsid w:val="00F02A21"/>
    <w:rsid w:val="00F1580E"/>
    <w:rsid w:val="00F164DC"/>
    <w:rsid w:val="00F23665"/>
    <w:rsid w:val="00F26EE5"/>
    <w:rsid w:val="00F27CBE"/>
    <w:rsid w:val="00F31590"/>
    <w:rsid w:val="00F361EC"/>
    <w:rsid w:val="00F37F1F"/>
    <w:rsid w:val="00F43C5A"/>
    <w:rsid w:val="00F50840"/>
    <w:rsid w:val="00F51205"/>
    <w:rsid w:val="00F5211C"/>
    <w:rsid w:val="00F5238F"/>
    <w:rsid w:val="00F54F2C"/>
    <w:rsid w:val="00F56FFE"/>
    <w:rsid w:val="00F579FC"/>
    <w:rsid w:val="00F630F1"/>
    <w:rsid w:val="00F6519E"/>
    <w:rsid w:val="00F65BEA"/>
    <w:rsid w:val="00F67105"/>
    <w:rsid w:val="00F700B3"/>
    <w:rsid w:val="00F70434"/>
    <w:rsid w:val="00F7273F"/>
    <w:rsid w:val="00F7315D"/>
    <w:rsid w:val="00F75289"/>
    <w:rsid w:val="00F76868"/>
    <w:rsid w:val="00F7688F"/>
    <w:rsid w:val="00F7728C"/>
    <w:rsid w:val="00F8215A"/>
    <w:rsid w:val="00F8497C"/>
    <w:rsid w:val="00F84F9D"/>
    <w:rsid w:val="00F8575E"/>
    <w:rsid w:val="00F87934"/>
    <w:rsid w:val="00F91AE4"/>
    <w:rsid w:val="00F927DE"/>
    <w:rsid w:val="00F93A0A"/>
    <w:rsid w:val="00F94DC3"/>
    <w:rsid w:val="00F96946"/>
    <w:rsid w:val="00F96A7B"/>
    <w:rsid w:val="00FA0619"/>
    <w:rsid w:val="00FB06FA"/>
    <w:rsid w:val="00FB44E7"/>
    <w:rsid w:val="00FB5EA5"/>
    <w:rsid w:val="00FB67B0"/>
    <w:rsid w:val="00FB7EDE"/>
    <w:rsid w:val="00FC3BE9"/>
    <w:rsid w:val="00FC538F"/>
    <w:rsid w:val="00FD20DA"/>
    <w:rsid w:val="00FD5761"/>
    <w:rsid w:val="00FD78E3"/>
    <w:rsid w:val="00FE1E83"/>
    <w:rsid w:val="00FE33BD"/>
    <w:rsid w:val="00FE3BAF"/>
    <w:rsid w:val="00FE6DAB"/>
    <w:rsid w:val="00FE7EB2"/>
    <w:rsid w:val="00FF0557"/>
    <w:rsid w:val="00FF23BA"/>
    <w:rsid w:val="00FF2520"/>
    <w:rsid w:val="00FF28CE"/>
    <w:rsid w:val="00FF359C"/>
    <w:rsid w:val="00FF5ED7"/>
    <w:rsid w:val="00FF65AE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5049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2A"/>
  </w:style>
  <w:style w:type="paragraph" w:styleId="1">
    <w:name w:val="heading 1"/>
    <w:basedOn w:val="a"/>
    <w:next w:val="a"/>
    <w:link w:val="10"/>
    <w:qFormat/>
    <w:rsid w:val="00E354E2"/>
    <w:pPr>
      <w:keepNext/>
      <w:numPr>
        <w:numId w:val="5"/>
      </w:numPr>
      <w:spacing w:before="12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8C0D48"/>
    <w:pPr>
      <w:keepNext/>
      <w:ind w:right="-108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C0D48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8C0D48"/>
    <w:pPr>
      <w:keepNext/>
      <w:ind w:right="-108"/>
      <w:outlineLvl w:val="3"/>
    </w:pPr>
    <w:rPr>
      <w:b/>
    </w:rPr>
  </w:style>
  <w:style w:type="paragraph" w:styleId="5">
    <w:name w:val="heading 5"/>
    <w:basedOn w:val="a"/>
    <w:next w:val="a"/>
    <w:qFormat/>
    <w:rsid w:val="008C0D48"/>
    <w:pPr>
      <w:keepNext/>
      <w:ind w:right="-108"/>
      <w:outlineLvl w:val="4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C0D48"/>
    <w:pPr>
      <w:jc w:val="both"/>
    </w:pPr>
    <w:rPr>
      <w:sz w:val="22"/>
    </w:rPr>
  </w:style>
  <w:style w:type="paragraph" w:styleId="a4">
    <w:name w:val="Body Text Indent"/>
    <w:basedOn w:val="a"/>
    <w:rsid w:val="008C0D48"/>
    <w:pPr>
      <w:ind w:firstLine="283"/>
      <w:jc w:val="both"/>
    </w:pPr>
    <w:rPr>
      <w:sz w:val="22"/>
    </w:rPr>
  </w:style>
  <w:style w:type="paragraph" w:customStyle="1" w:styleId="21">
    <w:name w:val="Основной текст с отступом 21"/>
    <w:basedOn w:val="a"/>
    <w:rsid w:val="008C0D48"/>
    <w:pPr>
      <w:ind w:firstLine="567"/>
      <w:jc w:val="both"/>
    </w:pPr>
    <w:rPr>
      <w:sz w:val="22"/>
    </w:rPr>
  </w:style>
  <w:style w:type="paragraph" w:styleId="a5">
    <w:name w:val="footer"/>
    <w:basedOn w:val="a"/>
    <w:link w:val="a6"/>
    <w:rsid w:val="008C0D4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0D48"/>
  </w:style>
  <w:style w:type="paragraph" w:styleId="a8">
    <w:name w:val="Balloon Text"/>
    <w:basedOn w:val="a"/>
    <w:link w:val="a9"/>
    <w:uiPriority w:val="99"/>
    <w:semiHidden/>
    <w:rsid w:val="00A739E2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51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265E4E"/>
    <w:pPr>
      <w:tabs>
        <w:tab w:val="center" w:pos="4677"/>
        <w:tab w:val="right" w:pos="9355"/>
      </w:tabs>
    </w:pPr>
  </w:style>
  <w:style w:type="paragraph" w:customStyle="1" w:styleId="iauiue">
    <w:name w:val="iauiue"/>
    <w:basedOn w:val="a"/>
    <w:rsid w:val="00DB207E"/>
    <w:pPr>
      <w:overflowPunct w:val="0"/>
      <w:autoSpaceDE w:val="0"/>
      <w:autoSpaceDN w:val="0"/>
    </w:pPr>
  </w:style>
  <w:style w:type="paragraph" w:styleId="ad">
    <w:name w:val="Normal (Web)"/>
    <w:basedOn w:val="a"/>
    <w:uiPriority w:val="99"/>
    <w:rsid w:val="0022544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8F52A5"/>
  </w:style>
  <w:style w:type="paragraph" w:styleId="20">
    <w:name w:val="Body Text Indent 2"/>
    <w:basedOn w:val="a"/>
    <w:link w:val="22"/>
    <w:rsid w:val="0082019D"/>
    <w:pPr>
      <w:spacing w:after="120" w:line="480" w:lineRule="auto"/>
      <w:ind w:left="283"/>
    </w:pPr>
    <w:rPr>
      <w:b/>
      <w:spacing w:val="8"/>
      <w:sz w:val="28"/>
      <w:szCs w:val="28"/>
    </w:rPr>
  </w:style>
  <w:style w:type="character" w:customStyle="1" w:styleId="a6">
    <w:name w:val="Нижний колонтитул Знак"/>
    <w:link w:val="a5"/>
    <w:rsid w:val="00B83935"/>
  </w:style>
  <w:style w:type="character" w:styleId="ae">
    <w:name w:val="Hyperlink"/>
    <w:basedOn w:val="a0"/>
    <w:unhideWhenUsed/>
    <w:rsid w:val="002411DD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0A532F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F26EE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F8575E"/>
    <w:rPr>
      <w:b/>
      <w:spacing w:val="8"/>
      <w:sz w:val="28"/>
      <w:szCs w:val="28"/>
    </w:rPr>
  </w:style>
  <w:style w:type="character" w:customStyle="1" w:styleId="10">
    <w:name w:val="Заголовок 1 Знак"/>
    <w:basedOn w:val="a0"/>
    <w:link w:val="1"/>
    <w:rsid w:val="00D51B51"/>
    <w:rPr>
      <w:b/>
      <w:bCs/>
      <w:sz w:val="24"/>
      <w:szCs w:val="24"/>
    </w:rPr>
  </w:style>
  <w:style w:type="numbering" w:customStyle="1" w:styleId="11">
    <w:name w:val="Нет списка1"/>
    <w:next w:val="a2"/>
    <w:semiHidden/>
    <w:rsid w:val="00D51B51"/>
  </w:style>
  <w:style w:type="paragraph" w:customStyle="1" w:styleId="af0">
    <w:name w:val="Готовый"/>
    <w:basedOn w:val="a"/>
    <w:rsid w:val="00D51B5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4"/>
    </w:rPr>
  </w:style>
  <w:style w:type="paragraph" w:customStyle="1" w:styleId="ConsPlusNonformat">
    <w:name w:val="ConsPlusNonformat"/>
    <w:rsid w:val="00D51B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qFormat/>
    <w:rsid w:val="00D51B51"/>
    <w:rPr>
      <w:rFonts w:ascii="Calibri" w:eastAsia="Calibri" w:hAnsi="Calibri"/>
      <w:sz w:val="22"/>
      <w:szCs w:val="22"/>
      <w:lang w:eastAsia="en-US"/>
    </w:rPr>
  </w:style>
  <w:style w:type="paragraph" w:customStyle="1" w:styleId="af2">
    <w:name w:val="Раздел"/>
    <w:basedOn w:val="a"/>
    <w:link w:val="af3"/>
    <w:rsid w:val="00D51B51"/>
    <w:pPr>
      <w:spacing w:before="60"/>
    </w:pPr>
    <w:rPr>
      <w:b/>
      <w:color w:val="000000"/>
      <w:sz w:val="24"/>
      <w:szCs w:val="24"/>
    </w:rPr>
  </w:style>
  <w:style w:type="character" w:customStyle="1" w:styleId="af3">
    <w:name w:val="Раздел Знак"/>
    <w:link w:val="af2"/>
    <w:rsid w:val="00D51B51"/>
    <w:rPr>
      <w:b/>
      <w:color w:val="000000"/>
      <w:sz w:val="24"/>
      <w:szCs w:val="24"/>
    </w:rPr>
  </w:style>
  <w:style w:type="character" w:customStyle="1" w:styleId="af4">
    <w:name w:val="Поле"/>
    <w:rsid w:val="00D51B51"/>
    <w:rPr>
      <w:rFonts w:ascii="Times New Roman" w:hAnsi="Times New Roman"/>
      <w:sz w:val="24"/>
      <w:u w:val="single"/>
    </w:rPr>
  </w:style>
  <w:style w:type="paragraph" w:customStyle="1" w:styleId="af5">
    <w:name w:val="Табличный"/>
    <w:basedOn w:val="a"/>
    <w:rsid w:val="00D51B51"/>
    <w:pPr>
      <w:jc w:val="center"/>
    </w:pPr>
  </w:style>
  <w:style w:type="character" w:customStyle="1" w:styleId="ac">
    <w:name w:val="Верхний колонтитул Знак"/>
    <w:basedOn w:val="a0"/>
    <w:link w:val="ab"/>
    <w:rsid w:val="00D51B51"/>
  </w:style>
  <w:style w:type="numbering" w:customStyle="1" w:styleId="23">
    <w:name w:val="Нет списка2"/>
    <w:next w:val="a2"/>
    <w:semiHidden/>
    <w:rsid w:val="00D51B51"/>
  </w:style>
  <w:style w:type="character" w:customStyle="1" w:styleId="a9">
    <w:name w:val="Текст выноски Знак"/>
    <w:basedOn w:val="a0"/>
    <w:link w:val="a8"/>
    <w:uiPriority w:val="99"/>
    <w:semiHidden/>
    <w:rsid w:val="00D51B51"/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semiHidden/>
    <w:unhideWhenUsed/>
    <w:rsid w:val="00722B83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722B83"/>
  </w:style>
  <w:style w:type="character" w:customStyle="1" w:styleId="af8">
    <w:name w:val="Текст примечания Знак"/>
    <w:basedOn w:val="a0"/>
    <w:link w:val="af7"/>
    <w:semiHidden/>
    <w:rsid w:val="00722B83"/>
  </w:style>
  <w:style w:type="paragraph" w:styleId="af9">
    <w:name w:val="annotation subject"/>
    <w:basedOn w:val="af7"/>
    <w:next w:val="af7"/>
    <w:link w:val="afa"/>
    <w:semiHidden/>
    <w:unhideWhenUsed/>
    <w:rsid w:val="00722B83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22B83"/>
    <w:rPr>
      <w:b/>
      <w:bCs/>
    </w:rPr>
  </w:style>
  <w:style w:type="numbering" w:customStyle="1" w:styleId="30">
    <w:name w:val="Нет списка3"/>
    <w:next w:val="a2"/>
    <w:uiPriority w:val="99"/>
    <w:semiHidden/>
    <w:unhideWhenUsed/>
    <w:rsid w:val="007C154C"/>
  </w:style>
  <w:style w:type="numbering" w:customStyle="1" w:styleId="110">
    <w:name w:val="Нет списка11"/>
    <w:next w:val="a2"/>
    <w:semiHidden/>
    <w:rsid w:val="007C154C"/>
  </w:style>
  <w:style w:type="table" w:customStyle="1" w:styleId="12">
    <w:name w:val="Сетка таблицы1"/>
    <w:basedOn w:val="a1"/>
    <w:next w:val="aa"/>
    <w:rsid w:val="007C1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semiHidden/>
    <w:rsid w:val="007C15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2A"/>
  </w:style>
  <w:style w:type="paragraph" w:styleId="1">
    <w:name w:val="heading 1"/>
    <w:basedOn w:val="a"/>
    <w:next w:val="a"/>
    <w:link w:val="10"/>
    <w:qFormat/>
    <w:rsid w:val="00E354E2"/>
    <w:pPr>
      <w:keepNext/>
      <w:numPr>
        <w:numId w:val="5"/>
      </w:numPr>
      <w:spacing w:before="12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8C0D48"/>
    <w:pPr>
      <w:keepNext/>
      <w:ind w:right="-108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C0D48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8C0D48"/>
    <w:pPr>
      <w:keepNext/>
      <w:ind w:right="-108"/>
      <w:outlineLvl w:val="3"/>
    </w:pPr>
    <w:rPr>
      <w:b/>
    </w:rPr>
  </w:style>
  <w:style w:type="paragraph" w:styleId="5">
    <w:name w:val="heading 5"/>
    <w:basedOn w:val="a"/>
    <w:next w:val="a"/>
    <w:qFormat/>
    <w:rsid w:val="008C0D48"/>
    <w:pPr>
      <w:keepNext/>
      <w:ind w:right="-108"/>
      <w:outlineLvl w:val="4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C0D48"/>
    <w:pPr>
      <w:jc w:val="both"/>
    </w:pPr>
    <w:rPr>
      <w:sz w:val="22"/>
    </w:rPr>
  </w:style>
  <w:style w:type="paragraph" w:styleId="a4">
    <w:name w:val="Body Text Indent"/>
    <w:basedOn w:val="a"/>
    <w:rsid w:val="008C0D48"/>
    <w:pPr>
      <w:ind w:firstLine="283"/>
      <w:jc w:val="both"/>
    </w:pPr>
    <w:rPr>
      <w:sz w:val="22"/>
    </w:rPr>
  </w:style>
  <w:style w:type="paragraph" w:customStyle="1" w:styleId="21">
    <w:name w:val="Основной текст с отступом 21"/>
    <w:basedOn w:val="a"/>
    <w:rsid w:val="008C0D48"/>
    <w:pPr>
      <w:ind w:firstLine="567"/>
      <w:jc w:val="both"/>
    </w:pPr>
    <w:rPr>
      <w:sz w:val="22"/>
    </w:rPr>
  </w:style>
  <w:style w:type="paragraph" w:styleId="a5">
    <w:name w:val="footer"/>
    <w:basedOn w:val="a"/>
    <w:link w:val="a6"/>
    <w:rsid w:val="008C0D4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0D48"/>
  </w:style>
  <w:style w:type="paragraph" w:styleId="a8">
    <w:name w:val="Balloon Text"/>
    <w:basedOn w:val="a"/>
    <w:link w:val="a9"/>
    <w:uiPriority w:val="99"/>
    <w:semiHidden/>
    <w:rsid w:val="00A739E2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51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265E4E"/>
    <w:pPr>
      <w:tabs>
        <w:tab w:val="center" w:pos="4677"/>
        <w:tab w:val="right" w:pos="9355"/>
      </w:tabs>
    </w:pPr>
  </w:style>
  <w:style w:type="paragraph" w:customStyle="1" w:styleId="iauiue">
    <w:name w:val="iauiue"/>
    <w:basedOn w:val="a"/>
    <w:rsid w:val="00DB207E"/>
    <w:pPr>
      <w:overflowPunct w:val="0"/>
      <w:autoSpaceDE w:val="0"/>
      <w:autoSpaceDN w:val="0"/>
    </w:pPr>
  </w:style>
  <w:style w:type="paragraph" w:styleId="ad">
    <w:name w:val="Normal (Web)"/>
    <w:basedOn w:val="a"/>
    <w:uiPriority w:val="99"/>
    <w:rsid w:val="0022544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8F52A5"/>
  </w:style>
  <w:style w:type="paragraph" w:styleId="20">
    <w:name w:val="Body Text Indent 2"/>
    <w:basedOn w:val="a"/>
    <w:link w:val="22"/>
    <w:rsid w:val="0082019D"/>
    <w:pPr>
      <w:spacing w:after="120" w:line="480" w:lineRule="auto"/>
      <w:ind w:left="283"/>
    </w:pPr>
    <w:rPr>
      <w:b/>
      <w:spacing w:val="8"/>
      <w:sz w:val="28"/>
      <w:szCs w:val="28"/>
    </w:rPr>
  </w:style>
  <w:style w:type="character" w:customStyle="1" w:styleId="a6">
    <w:name w:val="Нижний колонтитул Знак"/>
    <w:link w:val="a5"/>
    <w:rsid w:val="00B83935"/>
  </w:style>
  <w:style w:type="character" w:styleId="ae">
    <w:name w:val="Hyperlink"/>
    <w:basedOn w:val="a0"/>
    <w:unhideWhenUsed/>
    <w:rsid w:val="002411DD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0A532F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F26EE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F8575E"/>
    <w:rPr>
      <w:b/>
      <w:spacing w:val="8"/>
      <w:sz w:val="28"/>
      <w:szCs w:val="28"/>
    </w:rPr>
  </w:style>
  <w:style w:type="character" w:customStyle="1" w:styleId="10">
    <w:name w:val="Заголовок 1 Знак"/>
    <w:basedOn w:val="a0"/>
    <w:link w:val="1"/>
    <w:rsid w:val="00D51B51"/>
    <w:rPr>
      <w:b/>
      <w:bCs/>
      <w:sz w:val="24"/>
      <w:szCs w:val="24"/>
    </w:rPr>
  </w:style>
  <w:style w:type="numbering" w:customStyle="1" w:styleId="11">
    <w:name w:val="Нет списка1"/>
    <w:next w:val="a2"/>
    <w:semiHidden/>
    <w:rsid w:val="00D51B51"/>
  </w:style>
  <w:style w:type="paragraph" w:customStyle="1" w:styleId="af0">
    <w:name w:val="Готовый"/>
    <w:basedOn w:val="a"/>
    <w:rsid w:val="00D51B5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4"/>
    </w:rPr>
  </w:style>
  <w:style w:type="paragraph" w:customStyle="1" w:styleId="ConsPlusNonformat">
    <w:name w:val="ConsPlusNonformat"/>
    <w:rsid w:val="00D51B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qFormat/>
    <w:rsid w:val="00D51B51"/>
    <w:rPr>
      <w:rFonts w:ascii="Calibri" w:eastAsia="Calibri" w:hAnsi="Calibri"/>
      <w:sz w:val="22"/>
      <w:szCs w:val="22"/>
      <w:lang w:eastAsia="en-US"/>
    </w:rPr>
  </w:style>
  <w:style w:type="paragraph" w:customStyle="1" w:styleId="af2">
    <w:name w:val="Раздел"/>
    <w:basedOn w:val="a"/>
    <w:link w:val="af3"/>
    <w:rsid w:val="00D51B51"/>
    <w:pPr>
      <w:spacing w:before="60"/>
    </w:pPr>
    <w:rPr>
      <w:b/>
      <w:color w:val="000000"/>
      <w:sz w:val="24"/>
      <w:szCs w:val="24"/>
    </w:rPr>
  </w:style>
  <w:style w:type="character" w:customStyle="1" w:styleId="af3">
    <w:name w:val="Раздел Знак"/>
    <w:link w:val="af2"/>
    <w:rsid w:val="00D51B51"/>
    <w:rPr>
      <w:b/>
      <w:color w:val="000000"/>
      <w:sz w:val="24"/>
      <w:szCs w:val="24"/>
    </w:rPr>
  </w:style>
  <w:style w:type="character" w:customStyle="1" w:styleId="af4">
    <w:name w:val="Поле"/>
    <w:rsid w:val="00D51B51"/>
    <w:rPr>
      <w:rFonts w:ascii="Times New Roman" w:hAnsi="Times New Roman"/>
      <w:sz w:val="24"/>
      <w:u w:val="single"/>
    </w:rPr>
  </w:style>
  <w:style w:type="paragraph" w:customStyle="1" w:styleId="af5">
    <w:name w:val="Табличный"/>
    <w:basedOn w:val="a"/>
    <w:rsid w:val="00D51B51"/>
    <w:pPr>
      <w:jc w:val="center"/>
    </w:pPr>
  </w:style>
  <w:style w:type="character" w:customStyle="1" w:styleId="ac">
    <w:name w:val="Верхний колонтитул Знак"/>
    <w:basedOn w:val="a0"/>
    <w:link w:val="ab"/>
    <w:rsid w:val="00D51B51"/>
  </w:style>
  <w:style w:type="numbering" w:customStyle="1" w:styleId="23">
    <w:name w:val="Нет списка2"/>
    <w:next w:val="a2"/>
    <w:semiHidden/>
    <w:rsid w:val="00D51B51"/>
  </w:style>
  <w:style w:type="character" w:customStyle="1" w:styleId="a9">
    <w:name w:val="Текст выноски Знак"/>
    <w:basedOn w:val="a0"/>
    <w:link w:val="a8"/>
    <w:uiPriority w:val="99"/>
    <w:semiHidden/>
    <w:rsid w:val="00D51B51"/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semiHidden/>
    <w:unhideWhenUsed/>
    <w:rsid w:val="00722B83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722B83"/>
  </w:style>
  <w:style w:type="character" w:customStyle="1" w:styleId="af8">
    <w:name w:val="Текст примечания Знак"/>
    <w:basedOn w:val="a0"/>
    <w:link w:val="af7"/>
    <w:semiHidden/>
    <w:rsid w:val="00722B83"/>
  </w:style>
  <w:style w:type="paragraph" w:styleId="af9">
    <w:name w:val="annotation subject"/>
    <w:basedOn w:val="af7"/>
    <w:next w:val="af7"/>
    <w:link w:val="afa"/>
    <w:semiHidden/>
    <w:unhideWhenUsed/>
    <w:rsid w:val="00722B83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22B83"/>
    <w:rPr>
      <w:b/>
      <w:bCs/>
    </w:rPr>
  </w:style>
  <w:style w:type="numbering" w:customStyle="1" w:styleId="30">
    <w:name w:val="Нет списка3"/>
    <w:next w:val="a2"/>
    <w:uiPriority w:val="99"/>
    <w:semiHidden/>
    <w:unhideWhenUsed/>
    <w:rsid w:val="007C154C"/>
  </w:style>
  <w:style w:type="numbering" w:customStyle="1" w:styleId="110">
    <w:name w:val="Нет списка11"/>
    <w:next w:val="a2"/>
    <w:semiHidden/>
    <w:rsid w:val="007C154C"/>
  </w:style>
  <w:style w:type="table" w:customStyle="1" w:styleId="12">
    <w:name w:val="Сетка таблицы1"/>
    <w:basedOn w:val="a1"/>
    <w:next w:val="aa"/>
    <w:rsid w:val="007C1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semiHidden/>
    <w:rsid w:val="007C1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people" Target="people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769D70-9BA1-4FD7-A40D-F56227C72B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361CB4-E2F4-4C43-B540-F8DC955B6F2B}"/>
</file>

<file path=customXml/itemProps3.xml><?xml version="1.0" encoding="utf-8"?>
<ds:datastoreItem xmlns:ds="http://schemas.openxmlformats.org/officeDocument/2006/customXml" ds:itemID="{B4C9E1A4-928B-4016-97C4-2D01D89C5A5C}"/>
</file>

<file path=customXml/itemProps4.xml><?xml version="1.0" encoding="utf-8"?>
<ds:datastoreItem xmlns:ds="http://schemas.openxmlformats.org/officeDocument/2006/customXml" ds:itemID="{E61A3E4E-3ADA-4BD6-A109-845B81100F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5684</Words>
  <Characters>32402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_______________</vt:lpstr>
    </vt:vector>
  </TitlesOfParts>
  <Company>ООО "ВАПК"</Company>
  <LinksUpToDate>false</LinksUpToDate>
  <CharactersWithSpaces>38010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_______________</dc:title>
  <dc:creator>Кузнецов Я.А.</dc:creator>
  <cp:lastModifiedBy>Кузнецов Ярослав Александрович</cp:lastModifiedBy>
  <cp:revision>2</cp:revision>
  <cp:lastPrinted>2012-11-12T08:27:00Z</cp:lastPrinted>
  <dcterms:created xsi:type="dcterms:W3CDTF">2019-09-30T09:43:00Z</dcterms:created>
  <dcterms:modified xsi:type="dcterms:W3CDTF">2019-09-30T09:43:00Z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